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F" w:rsidRPr="000E6C6E" w:rsidRDefault="00B848A5" w:rsidP="00B848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6C6E">
        <w:rPr>
          <w:rFonts w:ascii="Times New Roman" w:hAnsi="Times New Roman" w:cs="Times New Roman"/>
          <w:b/>
          <w:bCs/>
          <w:sz w:val="36"/>
          <w:szCs w:val="36"/>
        </w:rPr>
        <w:t>Iran Mercantile Exchange</w:t>
      </w:r>
    </w:p>
    <w:p w:rsidR="00B848A5" w:rsidRPr="000E6C6E" w:rsidRDefault="00AC50B7" w:rsidP="00AC5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Listing and </w:t>
      </w:r>
      <w:r w:rsidR="00B848A5" w:rsidRPr="000E6C6E">
        <w:rPr>
          <w:rFonts w:ascii="Times New Roman" w:hAnsi="Times New Roman" w:cs="Times New Roman"/>
          <w:b/>
          <w:bCs/>
          <w:sz w:val="24"/>
          <w:szCs w:val="24"/>
        </w:rPr>
        <w:t>Marketing Department</w:t>
      </w:r>
    </w:p>
    <w:p w:rsidR="00B848A5" w:rsidRPr="000E6C6E" w:rsidRDefault="00B848A5">
      <w:pPr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F6" w:rsidRPr="000E6C6E" w:rsidRDefault="000D67F6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FF" w:rsidRDefault="00C663FF" w:rsidP="00B8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3FF" w:rsidRDefault="00C663FF" w:rsidP="00B8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3FF" w:rsidRDefault="00C663FF" w:rsidP="00B8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C6E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Commodity Listing Questionnaire</w:t>
      </w:r>
    </w:p>
    <w:p w:rsidR="00B848A5" w:rsidRPr="000E6C6E" w:rsidRDefault="00B848A5" w:rsidP="00B8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C6E">
        <w:rPr>
          <w:rFonts w:ascii="Times New Roman" w:hAnsi="Times New Roman" w:cs="Times New Roman"/>
          <w:b/>
          <w:bCs/>
          <w:sz w:val="24"/>
          <w:szCs w:val="24"/>
        </w:rPr>
        <w:t>Form No. F203-02-01</w:t>
      </w:r>
    </w:p>
    <w:p w:rsidR="001C0724" w:rsidRDefault="001C07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48A5" w:rsidRPr="00297F76" w:rsidRDefault="007E35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F76">
        <w:rPr>
          <w:rFonts w:ascii="Times New Roman" w:hAnsi="Times New Roman" w:cs="Times New Roman"/>
          <w:b/>
          <w:bCs/>
          <w:sz w:val="24"/>
          <w:szCs w:val="24"/>
        </w:rPr>
        <w:t>Listing Questionnaire</w:t>
      </w:r>
    </w:p>
    <w:p w:rsidR="005131C8" w:rsidRDefault="007E353C" w:rsidP="00BD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E6C6E">
        <w:rPr>
          <w:rFonts w:ascii="Times New Roman" w:hAnsi="Times New Roman" w:cs="Times New Roman"/>
          <w:sz w:val="24"/>
          <w:szCs w:val="24"/>
        </w:rPr>
        <w:t xml:space="preserve">This questionnaire has been prepared to </w:t>
      </w:r>
      <w:r w:rsidR="00B91067">
        <w:rPr>
          <w:rFonts w:ascii="Times New Roman" w:hAnsi="Times New Roman" w:cs="Times New Roman"/>
          <w:sz w:val="24"/>
          <w:szCs w:val="24"/>
        </w:rPr>
        <w:t>consider</w:t>
      </w:r>
      <w:r w:rsidRPr="000E6C6E">
        <w:rPr>
          <w:rFonts w:ascii="Times New Roman" w:hAnsi="Times New Roman" w:cs="Times New Roman"/>
          <w:sz w:val="24"/>
          <w:szCs w:val="24"/>
        </w:rPr>
        <w:t xml:space="preserve"> the request for listing commodities in Iran Mercantile Exchange (IME).</w:t>
      </w:r>
      <w:r w:rsidR="00426986" w:rsidRPr="000E6C6E">
        <w:rPr>
          <w:rFonts w:ascii="Times New Roman" w:hAnsi="Times New Roman" w:cs="Times New Roman"/>
          <w:sz w:val="24"/>
          <w:szCs w:val="24"/>
        </w:rPr>
        <w:t xml:space="preserve"> </w:t>
      </w:r>
      <w:r w:rsidR="007732E6" w:rsidRPr="000E6C6E">
        <w:rPr>
          <w:rFonts w:ascii="Times New Roman" w:hAnsi="Times New Roman" w:cs="Times New Roman"/>
          <w:sz w:val="24"/>
          <w:szCs w:val="24"/>
        </w:rPr>
        <w:t>The entire parts and sections of the questionnaire shall be filled out based upon the latest information or the latest fiscal statement of the</w:t>
      </w:r>
      <w:r w:rsidR="00BD7E8C">
        <w:rPr>
          <w:rFonts w:ascii="Times New Roman" w:hAnsi="Times New Roman" w:cs="Times New Roman"/>
          <w:sz w:val="24"/>
          <w:szCs w:val="24"/>
        </w:rPr>
        <w:t xml:space="preserve"> requesting</w:t>
      </w:r>
      <w:r w:rsidR="007732E6" w:rsidRPr="000E6C6E">
        <w:rPr>
          <w:rFonts w:ascii="Times New Roman" w:hAnsi="Times New Roman" w:cs="Times New Roman"/>
          <w:sz w:val="24"/>
          <w:szCs w:val="24"/>
        </w:rPr>
        <w:t xml:space="preserve"> company</w:t>
      </w:r>
      <w:r w:rsidR="00B91067">
        <w:rPr>
          <w:rFonts w:ascii="Times New Roman" w:hAnsi="Times New Roman" w:cs="Times New Roman"/>
          <w:sz w:val="24"/>
          <w:szCs w:val="24"/>
        </w:rPr>
        <w:t xml:space="preserve"> </w:t>
      </w:r>
      <w:r w:rsidR="007732E6" w:rsidRPr="000E6C6E">
        <w:rPr>
          <w:rFonts w:ascii="Times New Roman" w:hAnsi="Times New Roman" w:cs="Times New Roman"/>
          <w:sz w:val="24"/>
          <w:szCs w:val="24"/>
        </w:rPr>
        <w:t>and shall be handed in along with other complementary documents</w:t>
      </w:r>
      <w:r w:rsidR="005131C8" w:rsidRPr="000E6C6E">
        <w:rPr>
          <w:rFonts w:ascii="Times New Roman" w:hAnsi="Times New Roman" w:cs="Times New Roman"/>
          <w:sz w:val="24"/>
          <w:szCs w:val="24"/>
        </w:rPr>
        <w:t xml:space="preserve">. The topics of the questionnaire cover </w:t>
      </w:r>
      <w:r w:rsidR="000E1053">
        <w:rPr>
          <w:rFonts w:ascii="Times New Roman" w:hAnsi="Times New Roman" w:cs="Times New Roman"/>
          <w:sz w:val="24"/>
          <w:szCs w:val="24"/>
        </w:rPr>
        <w:t xml:space="preserve">both </w:t>
      </w:r>
      <w:r w:rsidR="005131C8" w:rsidRPr="000E6C6E">
        <w:rPr>
          <w:rFonts w:ascii="Times New Roman" w:hAnsi="Times New Roman" w:cs="Times New Roman"/>
          <w:sz w:val="24"/>
          <w:szCs w:val="24"/>
        </w:rPr>
        <w:t>the general and detailed information of the applicant.</w:t>
      </w:r>
    </w:p>
    <w:p w:rsidR="00DE397A" w:rsidRPr="00CD4092" w:rsidRDefault="003A2930" w:rsidP="00BD7E8C">
      <w:pPr>
        <w:jc w:val="both"/>
        <w:rPr>
          <w:rFonts w:ascii="Times New Roman" w:hAnsi="Times New Roman" w:cs="Times New Roman"/>
          <w:sz w:val="20"/>
          <w:szCs w:val="20"/>
        </w:rPr>
      </w:pPr>
      <w:r w:rsidRPr="00CA14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8C">
        <w:rPr>
          <w:rFonts w:ascii="Times New Roman" w:hAnsi="Times New Roman" w:cs="Times New Roman"/>
          <w:sz w:val="20"/>
          <w:szCs w:val="20"/>
        </w:rPr>
        <w:t>T</w:t>
      </w:r>
      <w:r w:rsidRPr="00CD4092">
        <w:rPr>
          <w:rFonts w:ascii="Times New Roman" w:hAnsi="Times New Roman" w:cs="Times New Roman"/>
          <w:sz w:val="20"/>
          <w:szCs w:val="20"/>
        </w:rPr>
        <w:t xml:space="preserve">he </w:t>
      </w:r>
      <w:r w:rsidR="00BD7E8C">
        <w:rPr>
          <w:rFonts w:ascii="Times New Roman" w:hAnsi="Times New Roman" w:cs="Times New Roman"/>
          <w:sz w:val="20"/>
          <w:szCs w:val="20"/>
        </w:rPr>
        <w:t>items</w:t>
      </w:r>
      <w:r w:rsidRPr="00CD4092">
        <w:rPr>
          <w:rFonts w:ascii="Times New Roman" w:hAnsi="Times New Roman" w:cs="Times New Roman"/>
          <w:sz w:val="20"/>
          <w:szCs w:val="20"/>
        </w:rPr>
        <w:t xml:space="preserve"> in the questionnaire</w:t>
      </w:r>
      <w:r w:rsidR="00E7458D" w:rsidRPr="00CD4092">
        <w:rPr>
          <w:rFonts w:ascii="Times New Roman" w:hAnsi="Times New Roman" w:cs="Times New Roman"/>
          <w:sz w:val="20"/>
          <w:szCs w:val="20"/>
        </w:rPr>
        <w:t>, except for the ones in the prospectus</w:t>
      </w:r>
      <w:r w:rsidR="00A70C47" w:rsidRPr="00CD4092">
        <w:rPr>
          <w:rFonts w:ascii="Times New Roman" w:hAnsi="Times New Roman" w:cs="Times New Roman"/>
          <w:sz w:val="20"/>
          <w:szCs w:val="20"/>
        </w:rPr>
        <w:t>, are</w:t>
      </w:r>
      <w:r w:rsidRPr="00CD4092">
        <w:rPr>
          <w:rFonts w:ascii="Times New Roman" w:hAnsi="Times New Roman" w:cs="Times New Roman"/>
          <w:sz w:val="20"/>
          <w:szCs w:val="20"/>
        </w:rPr>
        <w:t xml:space="preserve"> </w:t>
      </w:r>
      <w:r w:rsidR="00C56869" w:rsidRPr="00CD4092">
        <w:rPr>
          <w:rFonts w:ascii="Times New Roman" w:hAnsi="Times New Roman" w:cs="Times New Roman"/>
          <w:sz w:val="20"/>
          <w:szCs w:val="20"/>
        </w:rPr>
        <w:t>deemed completely confidential and</w:t>
      </w:r>
      <w:r w:rsidR="001F2454" w:rsidRPr="00CD4092">
        <w:rPr>
          <w:rFonts w:ascii="Times New Roman" w:hAnsi="Times New Roman" w:cs="Times New Roman"/>
          <w:sz w:val="20"/>
          <w:szCs w:val="20"/>
        </w:rPr>
        <w:t xml:space="preserve"> are </w:t>
      </w:r>
      <w:r w:rsidR="00B4046C" w:rsidRPr="00CD4092">
        <w:rPr>
          <w:rFonts w:ascii="Times New Roman" w:hAnsi="Times New Roman" w:cs="Times New Roman"/>
          <w:sz w:val="20"/>
          <w:szCs w:val="20"/>
        </w:rPr>
        <w:t>util</w:t>
      </w:r>
      <w:r w:rsidR="007733BA" w:rsidRPr="00CD4092">
        <w:rPr>
          <w:rFonts w:ascii="Times New Roman" w:hAnsi="Times New Roman" w:cs="Times New Roman"/>
          <w:sz w:val="20"/>
          <w:szCs w:val="20"/>
        </w:rPr>
        <w:t xml:space="preserve">ized to solely </w:t>
      </w:r>
      <w:r w:rsidR="00B661A2" w:rsidRPr="00CD4092">
        <w:rPr>
          <w:rFonts w:ascii="Times New Roman" w:hAnsi="Times New Roman" w:cs="Times New Roman"/>
          <w:sz w:val="20"/>
          <w:szCs w:val="20"/>
        </w:rPr>
        <w:t>be propounded and considered in the</w:t>
      </w:r>
      <w:r w:rsidR="006C66DF" w:rsidRPr="00CD4092">
        <w:rPr>
          <w:rFonts w:ascii="Times New Roman" w:hAnsi="Times New Roman" w:cs="Times New Roman"/>
          <w:sz w:val="20"/>
          <w:szCs w:val="20"/>
        </w:rPr>
        <w:t xml:space="preserve"> IME listing committee and for the </w:t>
      </w:r>
      <w:r w:rsidR="00BD7E8C">
        <w:rPr>
          <w:rFonts w:ascii="Times New Roman" w:hAnsi="Times New Roman" w:cs="Times New Roman"/>
          <w:sz w:val="20"/>
          <w:szCs w:val="20"/>
        </w:rPr>
        <w:t xml:space="preserve">compliance with </w:t>
      </w:r>
      <w:r w:rsidR="006C66DF" w:rsidRPr="00CD4092">
        <w:rPr>
          <w:rFonts w:ascii="Times New Roman" w:hAnsi="Times New Roman" w:cs="Times New Roman"/>
          <w:sz w:val="20"/>
          <w:szCs w:val="20"/>
        </w:rPr>
        <w:t xml:space="preserve">commodity listing </w:t>
      </w:r>
      <w:r w:rsidR="00BD7E8C">
        <w:rPr>
          <w:rFonts w:ascii="Times New Roman" w:hAnsi="Times New Roman" w:cs="Times New Roman"/>
          <w:sz w:val="20"/>
          <w:szCs w:val="20"/>
        </w:rPr>
        <w:t>regulations</w:t>
      </w:r>
      <w:r w:rsidR="00AC39DE" w:rsidRPr="00CD4092">
        <w:rPr>
          <w:rFonts w:ascii="Times New Roman" w:hAnsi="Times New Roman" w:cs="Times New Roman"/>
          <w:sz w:val="20"/>
          <w:szCs w:val="20"/>
        </w:rPr>
        <w:t>.</w:t>
      </w:r>
    </w:p>
    <w:p w:rsidR="008C33CA" w:rsidRDefault="008C33CA" w:rsidP="00297F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97A" w:rsidRPr="00F93486" w:rsidRDefault="00DE397A" w:rsidP="00297F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486">
        <w:rPr>
          <w:rFonts w:ascii="Times New Roman" w:hAnsi="Times New Roman" w:cs="Times New Roman"/>
          <w:b/>
          <w:bCs/>
          <w:sz w:val="24"/>
          <w:szCs w:val="24"/>
        </w:rPr>
        <w:t>Part 1: General Questionnaire</w:t>
      </w:r>
    </w:p>
    <w:p w:rsidR="00E149E3" w:rsidRPr="00D97E95" w:rsidRDefault="00E149E3" w:rsidP="00E14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7E95">
        <w:rPr>
          <w:rFonts w:ascii="Times New Roman" w:hAnsi="Times New Roman" w:cs="Times New Roman"/>
          <w:b/>
          <w:bCs/>
          <w:sz w:val="20"/>
          <w:szCs w:val="20"/>
        </w:rPr>
        <w:t>Commodity Name</w:t>
      </w:r>
    </w:p>
    <w:p w:rsidR="00E636AF" w:rsidRDefault="00E636AF" w:rsidP="00E149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 Name:</w:t>
      </w:r>
    </w:p>
    <w:p w:rsidR="00326B78" w:rsidRDefault="008477C4" w:rsidP="00326B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 Usage and Target</w:t>
      </w:r>
      <w:r w:rsidR="00666A44">
        <w:rPr>
          <w:rFonts w:ascii="Times New Roman" w:hAnsi="Times New Roman" w:cs="Times New Roman"/>
          <w:sz w:val="24"/>
          <w:szCs w:val="24"/>
        </w:rPr>
        <w:t>:</w:t>
      </w:r>
    </w:p>
    <w:p w:rsidR="00D97E95" w:rsidRDefault="00D97E95" w:rsidP="00D97E9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60D7" w:rsidRPr="00D97E95" w:rsidRDefault="0014095A" w:rsidP="00326B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7E95">
        <w:rPr>
          <w:rFonts w:ascii="Times New Roman" w:hAnsi="Times New Roman" w:cs="Times New Roman"/>
          <w:b/>
          <w:bCs/>
          <w:sz w:val="20"/>
          <w:szCs w:val="20"/>
        </w:rPr>
        <w:t>Applicant’s</w:t>
      </w:r>
      <w:r w:rsidR="00DD60D7" w:rsidRPr="00D97E95">
        <w:rPr>
          <w:rFonts w:ascii="Times New Roman" w:hAnsi="Times New Roman" w:cs="Times New Roman"/>
          <w:b/>
          <w:bCs/>
          <w:sz w:val="20"/>
          <w:szCs w:val="20"/>
        </w:rPr>
        <w:t xml:space="preserve"> Data</w:t>
      </w:r>
    </w:p>
    <w:p w:rsidR="0014095A" w:rsidRDefault="0014095A" w:rsidP="001409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</w:p>
    <w:p w:rsidR="008B7150" w:rsidRDefault="008B7150" w:rsidP="00537B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997CEB">
        <w:rPr>
          <w:rFonts w:ascii="Times New Roman" w:hAnsi="Times New Roman" w:cs="Times New Roman"/>
          <w:sz w:val="24"/>
          <w:szCs w:val="24"/>
        </w:rPr>
        <w:t xml:space="preserve"> </w:t>
      </w:r>
      <w:r w:rsidR="00537B1D">
        <w:rPr>
          <w:rFonts w:ascii="Times New Roman" w:hAnsi="Times New Roman" w:cs="Times New Roman"/>
          <w:sz w:val="24"/>
          <w:szCs w:val="24"/>
        </w:rPr>
        <w:t>Place/</w:t>
      </w:r>
      <w:r w:rsidR="00CC40B3">
        <w:rPr>
          <w:rFonts w:ascii="Times New Roman" w:hAnsi="Times New Roman" w:cs="Times New Roman"/>
          <w:sz w:val="24"/>
          <w:szCs w:val="24"/>
        </w:rPr>
        <w:t>Year</w:t>
      </w:r>
      <w:r w:rsidR="00537B1D">
        <w:rPr>
          <w:rFonts w:ascii="Times New Roman" w:hAnsi="Times New Roman" w:cs="Times New Roman"/>
          <w:sz w:val="24"/>
          <w:szCs w:val="24"/>
        </w:rPr>
        <w:t xml:space="preserve"> of Company</w:t>
      </w:r>
      <w:r w:rsidR="00666A44">
        <w:rPr>
          <w:rFonts w:ascii="Times New Roman" w:hAnsi="Times New Roman" w:cs="Times New Roman"/>
          <w:sz w:val="24"/>
          <w:szCs w:val="24"/>
        </w:rPr>
        <w:t>:</w:t>
      </w:r>
    </w:p>
    <w:p w:rsidR="008B7150" w:rsidRDefault="008B7150" w:rsidP="001409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Registered Capital</w:t>
      </w:r>
      <w:r w:rsidR="00666A44">
        <w:rPr>
          <w:rFonts w:ascii="Times New Roman" w:hAnsi="Times New Roman" w:cs="Times New Roman"/>
          <w:sz w:val="24"/>
          <w:szCs w:val="24"/>
        </w:rPr>
        <w:t>:</w:t>
      </w:r>
    </w:p>
    <w:p w:rsidR="00525100" w:rsidRDefault="00CD0ED4" w:rsidP="005251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Code and Registration Code</w:t>
      </w:r>
      <w:r w:rsidR="00666A44">
        <w:rPr>
          <w:rFonts w:ascii="Times New Roman" w:hAnsi="Times New Roman" w:cs="Times New Roman"/>
          <w:sz w:val="24"/>
          <w:szCs w:val="24"/>
        </w:rPr>
        <w:t>:</w:t>
      </w:r>
    </w:p>
    <w:p w:rsidR="00525100" w:rsidRPr="00525100" w:rsidRDefault="00525100" w:rsidP="0052510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7E95" w:rsidRDefault="00D97E95" w:rsidP="00FB45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5100">
        <w:rPr>
          <w:rFonts w:ascii="Times New Roman" w:hAnsi="Times New Roman" w:cs="Times New Roman"/>
          <w:b/>
          <w:bCs/>
          <w:sz w:val="20"/>
          <w:szCs w:val="20"/>
        </w:rPr>
        <w:t xml:space="preserve">Company’s </w:t>
      </w:r>
      <w:r w:rsidR="00FB459D">
        <w:rPr>
          <w:rFonts w:ascii="Times New Roman" w:hAnsi="Times New Roman" w:cs="Times New Roman"/>
          <w:b/>
          <w:bCs/>
          <w:sz w:val="20"/>
          <w:szCs w:val="20"/>
        </w:rPr>
        <w:t>Major</w:t>
      </w:r>
      <w:r w:rsidRPr="00525100">
        <w:rPr>
          <w:rFonts w:ascii="Times New Roman" w:hAnsi="Times New Roman" w:cs="Times New Roman"/>
          <w:b/>
          <w:bCs/>
          <w:sz w:val="20"/>
          <w:szCs w:val="20"/>
        </w:rPr>
        <w:t xml:space="preserve"> Stockholder</w:t>
      </w:r>
      <w:r w:rsidR="0090257B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FB459D" w:rsidRDefault="00FB459D" w:rsidP="00FB459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2"/>
        <w:gridCol w:w="3237"/>
        <w:gridCol w:w="2749"/>
        <w:gridCol w:w="2435"/>
      </w:tblGrid>
      <w:tr w:rsidR="00FB459D" w:rsidRPr="00FB459D" w:rsidTr="001E226D">
        <w:tc>
          <w:tcPr>
            <w:tcW w:w="445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51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>Stockholders</w:t>
            </w:r>
            <w:r w:rsidR="00537B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48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>Number of Stockholders</w:t>
            </w:r>
          </w:p>
        </w:tc>
        <w:tc>
          <w:tcPr>
            <w:tcW w:w="131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>Ownership Percent</w:t>
            </w:r>
            <w:r w:rsidR="00032672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FB459D" w:rsidRPr="00FB459D" w:rsidTr="001E226D">
        <w:tc>
          <w:tcPr>
            <w:tcW w:w="445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1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9D" w:rsidRPr="00FB459D" w:rsidTr="001E226D">
        <w:tc>
          <w:tcPr>
            <w:tcW w:w="445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1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9D" w:rsidRPr="00FB459D" w:rsidTr="001E226D">
        <w:tc>
          <w:tcPr>
            <w:tcW w:w="445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1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9D" w:rsidRPr="00FB459D" w:rsidTr="001E226D">
        <w:tc>
          <w:tcPr>
            <w:tcW w:w="445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1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9D" w:rsidRPr="00FB459D" w:rsidTr="001E226D">
        <w:tc>
          <w:tcPr>
            <w:tcW w:w="445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1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FB459D" w:rsidRPr="00FB459D" w:rsidRDefault="00FB459D" w:rsidP="009E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59D" w:rsidRDefault="00550E17" w:rsidP="00537B1D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550E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A14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 w:rsidR="008054F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Please just mention s</w:t>
      </w:r>
      <w:r w:rsidR="008054F1" w:rsidRPr="008054F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tockholders </w:t>
      </w:r>
      <w:r w:rsidR="008054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own</w:t>
      </w:r>
      <w:r w:rsidR="00537B1D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ing</w:t>
      </w:r>
      <w:r w:rsidR="008054F1" w:rsidRPr="008054F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more than 10 percent</w:t>
      </w:r>
      <w:r w:rsidR="008054F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of the total share in the table. </w:t>
      </w:r>
    </w:p>
    <w:p w:rsidR="008054F1" w:rsidRDefault="008054F1" w:rsidP="008054F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67F6" w:rsidRDefault="000D67F6" w:rsidP="008054F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42FB9" w:rsidRDefault="00742FB9" w:rsidP="00742F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42FB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Company’s </w:t>
      </w:r>
      <w:r>
        <w:rPr>
          <w:rFonts w:ascii="Times New Roman" w:hAnsi="Times New Roman" w:cs="Times New Roman"/>
          <w:b/>
          <w:bCs/>
          <w:sz w:val="20"/>
          <w:szCs w:val="20"/>
        </w:rPr>
        <w:t>Managers</w:t>
      </w:r>
    </w:p>
    <w:p w:rsidR="00742FB9" w:rsidRDefault="009E0903" w:rsidP="00B363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</w:t>
      </w:r>
      <w:r w:rsidR="00742FB9">
        <w:rPr>
          <w:rFonts w:ascii="Times New Roman" w:hAnsi="Times New Roman" w:cs="Times New Roman"/>
          <w:sz w:val="24"/>
          <w:szCs w:val="24"/>
        </w:rPr>
        <w:t>:</w:t>
      </w:r>
    </w:p>
    <w:p w:rsidR="00742FB9" w:rsidRDefault="009E0903" w:rsidP="00B363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903">
        <w:rPr>
          <w:rFonts w:ascii="Times New Roman" w:hAnsi="Times New Roman" w:cs="Times New Roman"/>
          <w:sz w:val="24"/>
          <w:szCs w:val="24"/>
        </w:rPr>
        <w:t xml:space="preserve">Name of </w:t>
      </w:r>
      <w:r w:rsidR="00B363B2">
        <w:rPr>
          <w:rFonts w:ascii="Times New Roman" w:hAnsi="Times New Roman" w:cs="Times New Roman"/>
          <w:sz w:val="24"/>
          <w:szCs w:val="24"/>
        </w:rPr>
        <w:t>A</w:t>
      </w:r>
      <w:r w:rsidRPr="009E0903">
        <w:rPr>
          <w:rFonts w:ascii="Times New Roman" w:hAnsi="Times New Roman" w:cs="Times New Roman"/>
          <w:sz w:val="24"/>
          <w:szCs w:val="24"/>
        </w:rPr>
        <w:t xml:space="preserve">uthorized </w:t>
      </w:r>
      <w:r w:rsidR="00B363B2">
        <w:rPr>
          <w:rFonts w:ascii="Times New Roman" w:hAnsi="Times New Roman" w:cs="Times New Roman"/>
          <w:sz w:val="24"/>
          <w:szCs w:val="24"/>
        </w:rPr>
        <w:t>S</w:t>
      </w:r>
      <w:r w:rsidRPr="009E0903">
        <w:rPr>
          <w:rFonts w:ascii="Times New Roman" w:hAnsi="Times New Roman" w:cs="Times New Roman"/>
          <w:sz w:val="24"/>
          <w:szCs w:val="24"/>
        </w:rPr>
        <w:t>ignatories</w:t>
      </w:r>
      <w:r w:rsidR="00742FB9">
        <w:rPr>
          <w:rFonts w:ascii="Times New Roman" w:hAnsi="Times New Roman" w:cs="Times New Roman"/>
          <w:sz w:val="24"/>
          <w:szCs w:val="24"/>
        </w:rPr>
        <w:t>:</w:t>
      </w:r>
    </w:p>
    <w:p w:rsidR="00742FB9" w:rsidRDefault="009E0903" w:rsidP="00B363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903">
        <w:rPr>
          <w:rFonts w:ascii="Times New Roman" w:hAnsi="Times New Roman" w:cs="Times New Roman"/>
          <w:sz w:val="24"/>
          <w:szCs w:val="24"/>
        </w:rPr>
        <w:t>Name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3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inding </w:t>
      </w:r>
      <w:r w:rsidR="00B363B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ocuments </w:t>
      </w:r>
      <w:r w:rsidR="00B363B2">
        <w:rPr>
          <w:rFonts w:ascii="Times New Roman" w:hAnsi="Times New Roman" w:cs="Times New Roman"/>
          <w:sz w:val="24"/>
          <w:szCs w:val="24"/>
        </w:rPr>
        <w:t>S</w:t>
      </w:r>
      <w:r w:rsidRPr="009E0903">
        <w:rPr>
          <w:rFonts w:ascii="Times New Roman" w:hAnsi="Times New Roman" w:cs="Times New Roman"/>
          <w:sz w:val="24"/>
          <w:szCs w:val="24"/>
        </w:rPr>
        <w:t>ignatories</w:t>
      </w:r>
      <w:r w:rsidR="00742FB9">
        <w:rPr>
          <w:rFonts w:ascii="Times New Roman" w:hAnsi="Times New Roman" w:cs="Times New Roman"/>
          <w:sz w:val="24"/>
          <w:szCs w:val="24"/>
        </w:rPr>
        <w:t>:</w:t>
      </w:r>
    </w:p>
    <w:p w:rsidR="00742FB9" w:rsidRDefault="009E0903" w:rsidP="00B363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B363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of </w:t>
      </w:r>
      <w:r w:rsidR="00B363B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irectors</w:t>
      </w:r>
      <w:r w:rsidR="00742F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9"/>
        <w:gridCol w:w="4734"/>
      </w:tblGrid>
      <w:tr w:rsidR="009E0903" w:rsidRPr="00FB459D" w:rsidTr="001E226D">
        <w:trPr>
          <w:jc w:val="center"/>
        </w:trPr>
        <w:tc>
          <w:tcPr>
            <w:tcW w:w="2439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and Last Name</w:t>
            </w:r>
          </w:p>
        </w:tc>
        <w:tc>
          <w:tcPr>
            <w:tcW w:w="2561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9E0903" w:rsidRPr="00FB459D" w:rsidTr="001E226D">
        <w:trPr>
          <w:jc w:val="center"/>
        </w:trPr>
        <w:tc>
          <w:tcPr>
            <w:tcW w:w="2439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3" w:rsidRPr="00FB459D" w:rsidTr="001E226D">
        <w:trPr>
          <w:jc w:val="center"/>
        </w:trPr>
        <w:tc>
          <w:tcPr>
            <w:tcW w:w="2439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3" w:rsidRPr="00FB459D" w:rsidTr="001E226D">
        <w:trPr>
          <w:jc w:val="center"/>
        </w:trPr>
        <w:tc>
          <w:tcPr>
            <w:tcW w:w="2439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3" w:rsidRPr="00FB459D" w:rsidTr="001E226D">
        <w:trPr>
          <w:jc w:val="center"/>
        </w:trPr>
        <w:tc>
          <w:tcPr>
            <w:tcW w:w="2439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3" w:rsidRPr="00FB459D" w:rsidTr="001E226D">
        <w:trPr>
          <w:jc w:val="center"/>
        </w:trPr>
        <w:tc>
          <w:tcPr>
            <w:tcW w:w="2439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9E0903" w:rsidRPr="00FB459D" w:rsidRDefault="009E0903" w:rsidP="00993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3B0" w:rsidRDefault="006773B0" w:rsidP="0041651A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550E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A14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77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</w:t>
      </w:r>
      <w:r w:rsidR="004165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77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company</w:t>
      </w:r>
      <w:r w:rsidR="004165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77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is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obliged</w:t>
      </w:r>
      <w:r w:rsidRPr="00677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to </w:t>
      </w:r>
      <w:r w:rsidR="004165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notice IME of</w:t>
      </w:r>
      <w:r w:rsidRPr="00677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 latest amendments and changes to the company's </w:t>
      </w:r>
      <w:r w:rsidR="004165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b</w:t>
      </w:r>
      <w:r w:rsidRPr="00677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oard of </w:t>
      </w:r>
      <w:r w:rsidR="004165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677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irectors</w:t>
      </w:r>
      <w:r w:rsidR="004165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combination and structure. </w:t>
      </w:r>
    </w:p>
    <w:p w:rsidR="0041651A" w:rsidRDefault="0041651A" w:rsidP="009835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651A">
        <w:rPr>
          <w:rFonts w:ascii="Times New Roman" w:hAnsi="Times New Roman" w:cs="Times New Roman"/>
          <w:b/>
          <w:bCs/>
          <w:sz w:val="20"/>
          <w:szCs w:val="20"/>
        </w:rPr>
        <w:t xml:space="preserve">Company’s </w:t>
      </w:r>
      <w:r w:rsidR="009835C4">
        <w:rPr>
          <w:rFonts w:ascii="Times New Roman" w:hAnsi="Times New Roman" w:cs="Times New Roman"/>
          <w:b/>
          <w:bCs/>
          <w:sz w:val="20"/>
          <w:szCs w:val="20"/>
        </w:rPr>
        <w:t xml:space="preserve">Address </w:t>
      </w:r>
    </w:p>
    <w:p w:rsidR="009835C4" w:rsidRDefault="009835C4" w:rsidP="009835C4">
      <w:pPr>
        <w:jc w:val="both"/>
        <w:rPr>
          <w:rFonts w:ascii="Times New Roman" w:hAnsi="Times New Roman" w:cs="Times New Roman"/>
          <w:sz w:val="24"/>
          <w:szCs w:val="24"/>
        </w:rPr>
      </w:pPr>
      <w:r w:rsidRPr="009835C4">
        <w:rPr>
          <w:rFonts w:ascii="Times New Roman" w:hAnsi="Times New Roman" w:cs="Times New Roman"/>
          <w:sz w:val="24"/>
          <w:szCs w:val="24"/>
        </w:rPr>
        <w:t>The Head</w:t>
      </w:r>
      <w:r>
        <w:rPr>
          <w:rFonts w:ascii="Times New Roman" w:hAnsi="Times New Roman" w:cs="Times New Roman"/>
          <w:sz w:val="24"/>
          <w:szCs w:val="24"/>
        </w:rPr>
        <w:t xml:space="preserve">quarters: </w:t>
      </w:r>
    </w:p>
    <w:p w:rsidR="009835C4" w:rsidRDefault="009835C4" w:rsidP="0098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 ……… First Street …………….. Second Street ……………………………………</w:t>
      </w:r>
    </w:p>
    <w:p w:rsidR="009835C4" w:rsidRDefault="009835C4" w:rsidP="0098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……………….     Country: ………………   Zip Code: …………………………..</w:t>
      </w:r>
    </w:p>
    <w:p w:rsidR="009835C4" w:rsidRDefault="009835C4" w:rsidP="0098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………………………..</w:t>
      </w:r>
    </w:p>
    <w:p w:rsidR="009835C4" w:rsidRPr="009835C4" w:rsidRDefault="009835C4" w:rsidP="0098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………………………..</w:t>
      </w:r>
    </w:p>
    <w:p w:rsidR="004E6CF9" w:rsidRPr="00904AA1" w:rsidRDefault="004E6CF9" w:rsidP="004E6C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4AA1">
        <w:rPr>
          <w:rFonts w:ascii="Times New Roman" w:hAnsi="Times New Roman" w:cs="Times New Roman"/>
          <w:b/>
          <w:bCs/>
          <w:sz w:val="20"/>
          <w:szCs w:val="20"/>
        </w:rPr>
        <w:t xml:space="preserve">Legal Remarks: </w:t>
      </w:r>
    </w:p>
    <w:p w:rsidR="004032B4" w:rsidRDefault="00904AA1" w:rsidP="00CF45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AE2">
        <w:rPr>
          <w:rFonts w:ascii="Times New Roman" w:hAnsi="Times New Roman" w:cs="Times New Roman"/>
          <w:sz w:val="24"/>
          <w:szCs w:val="24"/>
        </w:rPr>
        <w:t xml:space="preserve">Are the company’s assets totally or partially </w:t>
      </w:r>
      <w:r w:rsidR="00CF4529" w:rsidRPr="00343AE2">
        <w:rPr>
          <w:rFonts w:ascii="Times New Roman" w:hAnsi="Times New Roman" w:cs="Times New Roman"/>
          <w:sz w:val="24"/>
          <w:szCs w:val="24"/>
        </w:rPr>
        <w:t xml:space="preserve">deposited into </w:t>
      </w:r>
      <w:r w:rsidR="00DE7055" w:rsidRPr="00343AE2">
        <w:rPr>
          <w:rFonts w:ascii="Times New Roman" w:hAnsi="Times New Roman" w:cs="Times New Roman"/>
          <w:sz w:val="24"/>
          <w:szCs w:val="24"/>
        </w:rPr>
        <w:t xml:space="preserve">the </w:t>
      </w:r>
      <w:r w:rsidRPr="00343AE2">
        <w:rPr>
          <w:rFonts w:ascii="Times New Roman" w:hAnsi="Times New Roman" w:cs="Times New Roman"/>
          <w:sz w:val="24"/>
          <w:szCs w:val="24"/>
        </w:rPr>
        <w:t xml:space="preserve">banks </w:t>
      </w:r>
      <w:r w:rsidR="00DE7055" w:rsidRPr="00343AE2">
        <w:rPr>
          <w:rFonts w:ascii="Times New Roman" w:hAnsi="Times New Roman" w:cs="Times New Roman"/>
          <w:sz w:val="24"/>
          <w:szCs w:val="24"/>
        </w:rPr>
        <w:t xml:space="preserve">or other institutions </w:t>
      </w:r>
      <w:r w:rsidR="00CF4529">
        <w:rPr>
          <w:rFonts w:ascii="Times New Roman" w:hAnsi="Times New Roman" w:cs="Times New Roman"/>
          <w:sz w:val="24"/>
          <w:szCs w:val="24"/>
        </w:rPr>
        <w:t>accounts or not</w:t>
      </w:r>
      <w:r w:rsidR="00DE7055" w:rsidRPr="00DE7055">
        <w:rPr>
          <w:rFonts w:ascii="Times New Roman" w:hAnsi="Times New Roman" w:cs="Times New Roman"/>
          <w:sz w:val="24"/>
          <w:szCs w:val="24"/>
        </w:rPr>
        <w:t>?</w:t>
      </w:r>
      <w:r w:rsidR="004032B4">
        <w:rPr>
          <w:rFonts w:ascii="Times New Roman" w:hAnsi="Times New Roman" w:cs="Times New Roman"/>
          <w:sz w:val="24"/>
          <w:szCs w:val="24"/>
        </w:rPr>
        <w:t xml:space="preserve"> </w:t>
      </w:r>
      <w:r w:rsidR="004032B4" w:rsidRPr="004032B4">
        <w:rPr>
          <w:rFonts w:ascii="Times New Roman" w:hAnsi="Times New Roman" w:cs="Times New Roman"/>
          <w:sz w:val="24"/>
          <w:szCs w:val="24"/>
        </w:rPr>
        <w:t xml:space="preserve">If the </w:t>
      </w:r>
      <w:r w:rsidR="004032B4">
        <w:rPr>
          <w:rFonts w:ascii="Times New Roman" w:hAnsi="Times New Roman" w:cs="Times New Roman"/>
          <w:sz w:val="24"/>
          <w:szCs w:val="24"/>
        </w:rPr>
        <w:t xml:space="preserve">response </w:t>
      </w:r>
      <w:r w:rsidR="004032B4" w:rsidRPr="004032B4">
        <w:rPr>
          <w:rFonts w:ascii="Times New Roman" w:hAnsi="Times New Roman" w:cs="Times New Roman"/>
          <w:sz w:val="24"/>
          <w:szCs w:val="24"/>
        </w:rPr>
        <w:t>is affirmative</w:t>
      </w:r>
      <w:r w:rsidR="004032B4">
        <w:rPr>
          <w:rFonts w:ascii="Times New Roman" w:hAnsi="Times New Roman" w:cs="Times New Roman"/>
          <w:sz w:val="24"/>
          <w:szCs w:val="24"/>
        </w:rPr>
        <w:t xml:space="preserve">, please name the funder and the </w:t>
      </w:r>
      <w:r w:rsidR="00B363B2">
        <w:rPr>
          <w:rFonts w:ascii="Times New Roman" w:hAnsi="Times New Roman" w:cs="Times New Roman"/>
          <w:sz w:val="24"/>
          <w:szCs w:val="24"/>
        </w:rPr>
        <w:t xml:space="preserve">relevant </w:t>
      </w:r>
      <w:r w:rsidR="004032B4">
        <w:rPr>
          <w:rFonts w:ascii="Times New Roman" w:hAnsi="Times New Roman" w:cs="Times New Roman"/>
          <w:sz w:val="24"/>
          <w:szCs w:val="24"/>
        </w:rPr>
        <w:t xml:space="preserve">properties. </w:t>
      </w:r>
    </w:p>
    <w:p w:rsidR="004E6CF9" w:rsidRDefault="004032B4" w:rsidP="004032B4">
      <w:pPr>
        <w:jc w:val="both"/>
        <w:rPr>
          <w:rFonts w:ascii="Times New Roman" w:hAnsi="Times New Roman" w:cs="Times New Roman"/>
          <w:sz w:val="24"/>
          <w:szCs w:val="24"/>
        </w:rPr>
      </w:pPr>
      <w:r w:rsidRPr="0040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E2" w:rsidRPr="004032B4" w:rsidRDefault="00343AE2" w:rsidP="004032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42C" w:rsidRDefault="00343AE2" w:rsidP="001E5A7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AE2">
        <w:rPr>
          <w:rFonts w:ascii="Times New Roman" w:hAnsi="Times New Roman" w:cs="Times New Roman"/>
          <w:sz w:val="24"/>
          <w:szCs w:val="24"/>
        </w:rPr>
        <w:t>Have you ever been involved in any litigation of any kind at any time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="001E5A7F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affect the procedures or continuation of the company’s activities</w:t>
      </w:r>
      <w:r w:rsidRPr="00343AE2">
        <w:rPr>
          <w:rFonts w:ascii="Times New Roman" w:hAnsi="Times New Roman" w:cs="Times New Roman"/>
          <w:sz w:val="24"/>
          <w:szCs w:val="24"/>
        </w:rPr>
        <w:t xml:space="preserve">? </w:t>
      </w:r>
      <w:r w:rsidRPr="004032B4">
        <w:rPr>
          <w:rFonts w:ascii="Times New Roman" w:hAnsi="Times New Roman" w:cs="Times New Roman"/>
          <w:sz w:val="24"/>
          <w:szCs w:val="24"/>
        </w:rPr>
        <w:t xml:space="preserve">If the </w:t>
      </w:r>
      <w:r>
        <w:rPr>
          <w:rFonts w:ascii="Times New Roman" w:hAnsi="Times New Roman" w:cs="Times New Roman"/>
          <w:sz w:val="24"/>
          <w:szCs w:val="24"/>
        </w:rPr>
        <w:t xml:space="preserve">response </w:t>
      </w:r>
      <w:r w:rsidRPr="004032B4">
        <w:rPr>
          <w:rFonts w:ascii="Times New Roman" w:hAnsi="Times New Roman" w:cs="Times New Roman"/>
          <w:sz w:val="24"/>
          <w:szCs w:val="24"/>
        </w:rPr>
        <w:t>is affirmative</w:t>
      </w:r>
      <w:r>
        <w:rPr>
          <w:rFonts w:ascii="Times New Roman" w:hAnsi="Times New Roman" w:cs="Times New Roman"/>
          <w:sz w:val="24"/>
          <w:szCs w:val="24"/>
        </w:rPr>
        <w:t xml:space="preserve">, please </w:t>
      </w:r>
      <w:r w:rsidR="0099342C">
        <w:rPr>
          <w:rFonts w:ascii="Times New Roman" w:hAnsi="Times New Roman" w:cs="Times New Roman"/>
          <w:sz w:val="24"/>
          <w:szCs w:val="24"/>
        </w:rPr>
        <w:t xml:space="preserve">specify details of the litigation, last status and its effects on company’s activities. </w:t>
      </w:r>
    </w:p>
    <w:p w:rsidR="0099342C" w:rsidRDefault="0099342C" w:rsidP="0099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42C" w:rsidRDefault="0099342C" w:rsidP="0099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42C" w:rsidRDefault="0099342C" w:rsidP="0099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7F6" w:rsidRDefault="000D67F6" w:rsidP="0099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42C" w:rsidRDefault="0099342C" w:rsidP="0099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42C" w:rsidRPr="00904AA1" w:rsidRDefault="00E713AF" w:rsidP="00063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Most Significant Trading Contracts</w:t>
      </w:r>
      <w:r w:rsidR="0099342C" w:rsidRPr="00904A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9342C" w:rsidRDefault="00E713AF" w:rsidP="0006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specify the most significant contracts </w:t>
      </w:r>
      <w:r w:rsidR="00B97888">
        <w:rPr>
          <w:rFonts w:ascii="Times New Roman" w:hAnsi="Times New Roman" w:cs="Times New Roman"/>
          <w:sz w:val="24"/>
          <w:szCs w:val="24"/>
        </w:rPr>
        <w:t>relating to r</w:t>
      </w:r>
      <w:r w:rsidR="000633A5">
        <w:rPr>
          <w:rFonts w:ascii="Times New Roman" w:hAnsi="Times New Roman" w:cs="Times New Roman"/>
          <w:sz w:val="24"/>
          <w:szCs w:val="24"/>
        </w:rPr>
        <w:t>a</w:t>
      </w:r>
      <w:r w:rsidR="00B97888">
        <w:rPr>
          <w:rFonts w:ascii="Times New Roman" w:hAnsi="Times New Roman" w:cs="Times New Roman"/>
          <w:sz w:val="24"/>
          <w:szCs w:val="24"/>
        </w:rPr>
        <w:t>w materials and selling commodities</w:t>
      </w:r>
      <w:r w:rsidR="006645BB">
        <w:rPr>
          <w:rFonts w:ascii="Times New Roman" w:hAnsi="Times New Roman" w:cs="Times New Roman"/>
          <w:sz w:val="24"/>
          <w:szCs w:val="24"/>
        </w:rPr>
        <w:t xml:space="preserve"> provision including the date and reference No. of the contract, c</w:t>
      </w:r>
      <w:r w:rsidR="006645BB" w:rsidRPr="006645BB">
        <w:rPr>
          <w:rFonts w:ascii="Times New Roman" w:hAnsi="Times New Roman" w:cs="Times New Roman"/>
          <w:sz w:val="24"/>
          <w:szCs w:val="24"/>
        </w:rPr>
        <w:t>ontractors</w:t>
      </w:r>
      <w:r w:rsidR="006645BB">
        <w:rPr>
          <w:rFonts w:ascii="Times New Roman" w:hAnsi="Times New Roman" w:cs="Times New Roman"/>
          <w:sz w:val="24"/>
          <w:szCs w:val="24"/>
        </w:rPr>
        <w:t>, t</w:t>
      </w:r>
      <w:r w:rsidR="006645BB" w:rsidRPr="006645BB">
        <w:rPr>
          <w:rFonts w:ascii="Times New Roman" w:hAnsi="Times New Roman" w:cs="Times New Roman"/>
          <w:sz w:val="24"/>
          <w:szCs w:val="24"/>
        </w:rPr>
        <w:t>he amount and term of the contract</w:t>
      </w:r>
      <w:r w:rsidR="006645BB">
        <w:rPr>
          <w:rFonts w:ascii="Times New Roman" w:hAnsi="Times New Roman" w:cs="Times New Roman"/>
          <w:sz w:val="24"/>
          <w:szCs w:val="24"/>
        </w:rPr>
        <w:t xml:space="preserve"> and </w:t>
      </w:r>
      <w:r w:rsidR="000633A5">
        <w:rPr>
          <w:rFonts w:ascii="Times New Roman" w:hAnsi="Times New Roman" w:cs="Times New Roman"/>
          <w:sz w:val="24"/>
          <w:szCs w:val="24"/>
        </w:rPr>
        <w:t>etc</w:t>
      </w:r>
      <w:r w:rsidR="007B5FC1">
        <w:rPr>
          <w:rFonts w:ascii="Times New Roman" w:hAnsi="Times New Roman" w:cs="Times New Roman"/>
          <w:sz w:val="24"/>
          <w:szCs w:val="24"/>
        </w:rPr>
        <w:t>.</w:t>
      </w:r>
      <w:r w:rsidR="006645BB">
        <w:rPr>
          <w:rFonts w:ascii="Times New Roman" w:hAnsi="Times New Roman" w:cs="Times New Roman"/>
          <w:sz w:val="24"/>
          <w:szCs w:val="24"/>
        </w:rPr>
        <w:t xml:space="preserve"> on</w:t>
      </w:r>
      <w:r w:rsidR="00AF3F41">
        <w:rPr>
          <w:rFonts w:ascii="Times New Roman" w:hAnsi="Times New Roman" w:cs="Times New Roman"/>
          <w:sz w:val="24"/>
          <w:szCs w:val="24"/>
        </w:rPr>
        <w:t xml:space="preserve"> a table format. </w:t>
      </w:r>
    </w:p>
    <w:p w:rsidR="00952153" w:rsidRPr="00952153" w:rsidRDefault="00952153" w:rsidP="009521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Programs to Develop and Enhance Production Capacity</w:t>
      </w:r>
    </w:p>
    <w:p w:rsidR="0099342C" w:rsidRDefault="00952153" w:rsidP="007B5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specify the company’s developmental plans including production capacity and line </w:t>
      </w:r>
      <w:r w:rsidR="007B5FC1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53C" w:rsidRDefault="007E353C" w:rsidP="0099342C">
      <w:pPr>
        <w:jc w:val="both"/>
        <w:rPr>
          <w:rFonts w:ascii="Times New Roman" w:hAnsi="Times New Roman" w:cs="Times New Roman"/>
          <w:sz w:val="24"/>
          <w:szCs w:val="24"/>
        </w:rPr>
      </w:pPr>
      <w:r w:rsidRPr="0099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CBF" w:rsidRPr="00F93486" w:rsidRDefault="00CC5CBF" w:rsidP="00CC5C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486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348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Specific</w:t>
      </w:r>
      <w:r w:rsidRPr="00F93486">
        <w:rPr>
          <w:rFonts w:ascii="Times New Roman" w:hAnsi="Times New Roman" w:cs="Times New Roman"/>
          <w:b/>
          <w:bCs/>
          <w:sz w:val="24"/>
          <w:szCs w:val="24"/>
        </w:rPr>
        <w:t xml:space="preserve"> Questionnaire</w:t>
      </w:r>
    </w:p>
    <w:p w:rsidR="00CC5CBF" w:rsidRPr="00F547AC" w:rsidRDefault="00CC5CBF" w:rsidP="007B5F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7AC">
        <w:rPr>
          <w:rFonts w:ascii="Times New Roman" w:hAnsi="Times New Roman" w:cs="Times New Roman"/>
          <w:b/>
          <w:bCs/>
          <w:sz w:val="24"/>
          <w:szCs w:val="24"/>
        </w:rPr>
        <w:t>Cost of goods manufactured</w:t>
      </w:r>
      <w:r w:rsidR="007A0387"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FC1">
        <w:rPr>
          <w:rFonts w:ascii="Times New Roman" w:hAnsi="Times New Roman" w:cs="Times New Roman"/>
          <w:b/>
          <w:bCs/>
          <w:sz w:val="24"/>
          <w:szCs w:val="24"/>
        </w:rPr>
        <w:t>over</w:t>
      </w:r>
      <w:r w:rsidR="007A0387"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 the last </w:t>
      </w:r>
      <w:r w:rsidR="000604B7" w:rsidRPr="00F547AC">
        <w:rPr>
          <w:rFonts w:ascii="Times New Roman" w:hAnsi="Times New Roman" w:cs="Times New Roman"/>
          <w:b/>
          <w:bCs/>
          <w:sz w:val="24"/>
          <w:szCs w:val="24"/>
        </w:rPr>
        <w:t>fiscal year in contrast to two previous years (</w:t>
      </w:r>
      <w:r w:rsidR="00FE4A7B">
        <w:rPr>
          <w:rFonts w:ascii="Times New Roman" w:hAnsi="Times New Roman" w:cs="Times New Roman"/>
          <w:b/>
          <w:bCs/>
          <w:sz w:val="24"/>
          <w:szCs w:val="24"/>
        </w:rPr>
        <w:t xml:space="preserve">separated </w:t>
      </w:r>
      <w:r w:rsidR="000604B7" w:rsidRPr="00F547AC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7B5FC1">
        <w:rPr>
          <w:rFonts w:ascii="Times New Roman" w:hAnsi="Times New Roman" w:cs="Times New Roman"/>
          <w:b/>
          <w:bCs/>
          <w:sz w:val="24"/>
          <w:szCs w:val="24"/>
        </w:rPr>
        <w:t xml:space="preserve"> components</w:t>
      </w:r>
      <w:r w:rsidR="000604B7" w:rsidRPr="00F547AC">
        <w:rPr>
          <w:rFonts w:ascii="Times New Roman" w:hAnsi="Times New Roman" w:cs="Times New Roman"/>
          <w:b/>
          <w:bCs/>
          <w:sz w:val="24"/>
          <w:szCs w:val="24"/>
        </w:rPr>
        <w:t>: direct materials, direct labor and manufacturing overhead)</w:t>
      </w:r>
    </w:p>
    <w:p w:rsidR="006C7226" w:rsidRPr="00E032E8" w:rsidRDefault="006C7226" w:rsidP="00E032E8">
      <w:pPr>
        <w:bidi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E032E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*</w:t>
      </w:r>
      <w:r w:rsidR="00E032E8" w:rsidRPr="00E032E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Value</w:t>
      </w:r>
      <w:r w:rsidR="00E032E8" w:rsidRPr="006C72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E032E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in</w:t>
      </w:r>
      <w:r w:rsidRPr="006C72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Million USD</w:t>
      </w:r>
      <w:r w:rsidRPr="00E032E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11"/>
        <w:gridCol w:w="1289"/>
        <w:gridCol w:w="1289"/>
        <w:gridCol w:w="1289"/>
        <w:gridCol w:w="1289"/>
        <w:gridCol w:w="1288"/>
        <w:gridCol w:w="1288"/>
      </w:tblGrid>
      <w:tr w:rsidR="00225829" w:rsidTr="001E226D">
        <w:trPr>
          <w:jc w:val="center"/>
        </w:trPr>
        <w:tc>
          <w:tcPr>
            <w:tcW w:w="817" w:type="pct"/>
            <w:vMerge w:val="restar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394" w:type="pct"/>
            <w:gridSpan w:val="2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(Last Fiscal Year)</w:t>
            </w:r>
          </w:p>
        </w:tc>
        <w:tc>
          <w:tcPr>
            <w:tcW w:w="1394" w:type="pct"/>
            <w:gridSpan w:val="2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……</w:t>
            </w:r>
          </w:p>
        </w:tc>
        <w:tc>
          <w:tcPr>
            <w:tcW w:w="1394" w:type="pct"/>
            <w:gridSpan w:val="2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……</w:t>
            </w:r>
          </w:p>
        </w:tc>
      </w:tr>
      <w:tr w:rsidR="00225829" w:rsidTr="001E226D">
        <w:trPr>
          <w:jc w:val="center"/>
        </w:trPr>
        <w:tc>
          <w:tcPr>
            <w:tcW w:w="817" w:type="pct"/>
            <w:vMerge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E032E8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697" w:type="pct"/>
            <w:vAlign w:val="center"/>
          </w:tcPr>
          <w:p w:rsidR="00225829" w:rsidRDefault="00E032E8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697" w:type="pct"/>
            <w:vAlign w:val="center"/>
          </w:tcPr>
          <w:p w:rsidR="00225829" w:rsidRDefault="00225829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697" w:type="pct"/>
            <w:vAlign w:val="center"/>
          </w:tcPr>
          <w:p w:rsidR="00225829" w:rsidRDefault="00E032E8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697" w:type="pct"/>
            <w:vAlign w:val="center"/>
          </w:tcPr>
          <w:p w:rsidR="00225829" w:rsidRDefault="00225829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</w:tr>
      <w:tr w:rsidR="00225829" w:rsidTr="001E226D">
        <w:trPr>
          <w:jc w:val="center"/>
        </w:trPr>
        <w:tc>
          <w:tcPr>
            <w:tcW w:w="817" w:type="pct"/>
            <w:vAlign w:val="center"/>
          </w:tcPr>
          <w:p w:rsidR="00225829" w:rsidRDefault="00225829" w:rsidP="00C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E1C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Material</w:t>
            </w: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29" w:rsidTr="001E226D">
        <w:trPr>
          <w:jc w:val="center"/>
        </w:trPr>
        <w:tc>
          <w:tcPr>
            <w:tcW w:w="817" w:type="pct"/>
            <w:vAlign w:val="center"/>
          </w:tcPr>
          <w:p w:rsidR="00225829" w:rsidRDefault="00225829" w:rsidP="0048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29" w:rsidTr="001E226D">
        <w:trPr>
          <w:jc w:val="center"/>
        </w:trPr>
        <w:tc>
          <w:tcPr>
            <w:tcW w:w="817" w:type="pct"/>
            <w:vAlign w:val="center"/>
          </w:tcPr>
          <w:p w:rsidR="00225829" w:rsidRDefault="00225829" w:rsidP="0048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04B7">
              <w:rPr>
                <w:rFonts w:ascii="Times New Roman" w:hAnsi="Times New Roman" w:cs="Times New Roman"/>
                <w:sz w:val="24"/>
                <w:szCs w:val="24"/>
              </w:rPr>
              <w:t>verhead</w:t>
            </w: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29" w:rsidTr="001E226D">
        <w:trPr>
          <w:jc w:val="center"/>
        </w:trPr>
        <w:tc>
          <w:tcPr>
            <w:tcW w:w="817" w:type="pct"/>
            <w:vAlign w:val="center"/>
          </w:tcPr>
          <w:p w:rsidR="00225829" w:rsidRDefault="00225829" w:rsidP="0048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25829" w:rsidRDefault="00225829" w:rsidP="002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25829" w:rsidRDefault="00225829" w:rsidP="00225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0BE" w:rsidRDefault="00EC70BE" w:rsidP="00225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226" w:rsidRPr="00F547AC" w:rsidRDefault="009276B2" w:rsidP="00697E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7AC">
        <w:rPr>
          <w:rFonts w:ascii="Times New Roman" w:hAnsi="Times New Roman" w:cs="Times New Roman"/>
          <w:b/>
          <w:bCs/>
          <w:sz w:val="24"/>
          <w:szCs w:val="24"/>
        </w:rPr>
        <w:t>Prod</w:t>
      </w:r>
      <w:r w:rsidR="00A036C0" w:rsidRPr="00F547A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ction </w:t>
      </w:r>
      <w:r w:rsidR="00CE1C9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E5A66" w:rsidRPr="00F547AC">
        <w:rPr>
          <w:rFonts w:ascii="Times New Roman" w:hAnsi="Times New Roman" w:cs="Times New Roman"/>
          <w:b/>
          <w:bCs/>
          <w:sz w:val="24"/>
          <w:szCs w:val="24"/>
        </w:rPr>
        <w:t>olume</w:t>
      </w:r>
      <w:r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CE1C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apacity </w:t>
      </w:r>
      <w:r w:rsidR="00A036C0" w:rsidRPr="00F547A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97E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036C0"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ver </w:t>
      </w:r>
      <w:r w:rsidR="009E5A66"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697E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036C0"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ast </w:t>
      </w:r>
      <w:r w:rsidR="00697E7A">
        <w:rPr>
          <w:rFonts w:ascii="Times New Roman" w:hAnsi="Times New Roman" w:cs="Times New Roman"/>
          <w:b/>
          <w:bCs/>
          <w:sz w:val="24"/>
          <w:szCs w:val="24"/>
        </w:rPr>
        <w:t>Three Y</w:t>
      </w:r>
      <w:r w:rsidR="00A036C0" w:rsidRPr="00F547AC">
        <w:rPr>
          <w:rFonts w:ascii="Times New Roman" w:hAnsi="Times New Roman" w:cs="Times New Roman"/>
          <w:b/>
          <w:bCs/>
          <w:sz w:val="24"/>
          <w:szCs w:val="24"/>
        </w:rPr>
        <w:t>ears)</w:t>
      </w:r>
    </w:p>
    <w:p w:rsidR="00A036C0" w:rsidRPr="00A036C0" w:rsidRDefault="00A036C0" w:rsidP="00A036C0">
      <w:pPr>
        <w:bidi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A036C0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* V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olume</w:t>
      </w:r>
      <w:r w:rsidRPr="00A036C0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in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Tones</w:t>
      </w:r>
      <w:r w:rsidRPr="00A036C0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tbl>
      <w:tblPr>
        <w:tblStyle w:val="TableGrid"/>
        <w:tblW w:w="5127" w:type="pct"/>
        <w:jc w:val="center"/>
        <w:tblLook w:val="04A0" w:firstRow="1" w:lastRow="0" w:firstColumn="1" w:lastColumn="0" w:noHBand="0" w:noVBand="1"/>
      </w:tblPr>
      <w:tblGrid>
        <w:gridCol w:w="3622"/>
        <w:gridCol w:w="2055"/>
        <w:gridCol w:w="1915"/>
        <w:gridCol w:w="1886"/>
      </w:tblGrid>
      <w:tr w:rsidR="001E226D" w:rsidTr="0006487E">
        <w:trPr>
          <w:jc w:val="center"/>
        </w:trPr>
        <w:tc>
          <w:tcPr>
            <w:tcW w:w="1911" w:type="pct"/>
            <w:vAlign w:val="center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084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…….</w:t>
            </w:r>
          </w:p>
        </w:tc>
        <w:tc>
          <w:tcPr>
            <w:tcW w:w="1010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…….</w:t>
            </w:r>
          </w:p>
        </w:tc>
        <w:tc>
          <w:tcPr>
            <w:tcW w:w="995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…….</w:t>
            </w:r>
          </w:p>
        </w:tc>
      </w:tr>
      <w:tr w:rsidR="001E226D" w:rsidTr="0006487E">
        <w:trPr>
          <w:jc w:val="center"/>
        </w:trPr>
        <w:tc>
          <w:tcPr>
            <w:tcW w:w="1911" w:type="pct"/>
            <w:vAlign w:val="center"/>
          </w:tcPr>
          <w:p w:rsidR="00A036C0" w:rsidRDefault="00A036C0" w:rsidP="0006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C0">
              <w:rPr>
                <w:rFonts w:ascii="Times New Roman" w:hAnsi="Times New Roman" w:cs="Times New Roman"/>
                <w:sz w:val="24"/>
                <w:szCs w:val="24"/>
              </w:rPr>
              <w:t xml:space="preserve">Nominal </w:t>
            </w:r>
            <w:r w:rsidR="000648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036C0">
              <w:rPr>
                <w:rFonts w:ascii="Times New Roman" w:hAnsi="Times New Roman" w:cs="Times New Roman"/>
                <w:sz w:val="24"/>
                <w:szCs w:val="24"/>
              </w:rPr>
              <w:t xml:space="preserve">roduction </w:t>
            </w:r>
            <w:r w:rsidR="00064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036C0">
              <w:rPr>
                <w:rFonts w:ascii="Times New Roman" w:hAnsi="Times New Roman" w:cs="Times New Roman"/>
                <w:sz w:val="24"/>
                <w:szCs w:val="24"/>
              </w:rPr>
              <w:t>apacity</w:t>
            </w:r>
          </w:p>
        </w:tc>
        <w:tc>
          <w:tcPr>
            <w:tcW w:w="1084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6D" w:rsidTr="0006487E">
        <w:trPr>
          <w:jc w:val="center"/>
        </w:trPr>
        <w:tc>
          <w:tcPr>
            <w:tcW w:w="1911" w:type="pct"/>
            <w:vAlign w:val="center"/>
          </w:tcPr>
          <w:p w:rsidR="00A036C0" w:rsidRDefault="005921B7" w:rsidP="0006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36C0" w:rsidRPr="00A036C0">
              <w:rPr>
                <w:rFonts w:ascii="Times New Roman" w:hAnsi="Times New Roman" w:cs="Times New Roman"/>
                <w:sz w:val="24"/>
                <w:szCs w:val="24"/>
              </w:rPr>
              <w:t xml:space="preserve">ctual </w:t>
            </w:r>
            <w:r w:rsidR="000648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36C0" w:rsidRPr="00A036C0">
              <w:rPr>
                <w:rFonts w:ascii="Times New Roman" w:hAnsi="Times New Roman" w:cs="Times New Roman"/>
                <w:sz w:val="24"/>
                <w:szCs w:val="24"/>
              </w:rPr>
              <w:t>roduction</w:t>
            </w:r>
          </w:p>
        </w:tc>
        <w:tc>
          <w:tcPr>
            <w:tcW w:w="1084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6D" w:rsidTr="0006487E">
        <w:trPr>
          <w:jc w:val="center"/>
        </w:trPr>
        <w:tc>
          <w:tcPr>
            <w:tcW w:w="1911" w:type="pct"/>
            <w:vAlign w:val="center"/>
          </w:tcPr>
          <w:p w:rsidR="00A036C0" w:rsidRDefault="00483984" w:rsidP="0006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84">
              <w:rPr>
                <w:rFonts w:ascii="Times New Roman" w:hAnsi="Times New Roman" w:cs="Times New Roman"/>
                <w:sz w:val="24"/>
                <w:szCs w:val="24"/>
              </w:rPr>
              <w:t xml:space="preserve">Deviation from </w:t>
            </w:r>
            <w:r w:rsidR="000648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3984">
              <w:rPr>
                <w:rFonts w:ascii="Times New Roman" w:hAnsi="Times New Roman" w:cs="Times New Roman"/>
                <w:sz w:val="24"/>
                <w:szCs w:val="24"/>
              </w:rPr>
              <w:t xml:space="preserve">ominal </w:t>
            </w:r>
            <w:r w:rsidR="00064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83984">
              <w:rPr>
                <w:rFonts w:ascii="Times New Roman" w:hAnsi="Times New Roman" w:cs="Times New Roman"/>
                <w:sz w:val="24"/>
                <w:szCs w:val="24"/>
              </w:rPr>
              <w:t>apacity</w:t>
            </w:r>
          </w:p>
        </w:tc>
        <w:tc>
          <w:tcPr>
            <w:tcW w:w="1084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036C0" w:rsidRDefault="00A036C0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CC" w:rsidRDefault="00455BCC" w:rsidP="00455BC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550E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A14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Please mention the reasons in case of not achieving the</w:t>
      </w:r>
      <w:r w:rsidRPr="00455BCC"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 w:rsidRPr="00455B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ominal production capacity</w:t>
      </w:r>
      <w:r w:rsidR="001E22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:rsidR="00EC70BE" w:rsidRDefault="00EC70BE" w:rsidP="00455BC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C70BE" w:rsidRDefault="00EC70BE" w:rsidP="00455BC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C70BE" w:rsidRDefault="00EC70BE" w:rsidP="00455BC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C70BE" w:rsidRDefault="00EC70BE" w:rsidP="00455BC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C70BE" w:rsidRDefault="00EC70BE" w:rsidP="00455BC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07789" w:rsidRDefault="00B07789" w:rsidP="00455BC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07789" w:rsidRDefault="00B07789" w:rsidP="00455BC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036C0" w:rsidRPr="00F547AC" w:rsidRDefault="00EC70BE" w:rsidP="009E5A6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Production </w:t>
      </w:r>
      <w:r w:rsidR="009E5A66" w:rsidRPr="00F547AC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 and capacity in recent year and forecasts for the next year</w:t>
      </w:r>
    </w:p>
    <w:p w:rsidR="008475EF" w:rsidRPr="008475EF" w:rsidRDefault="008475EF" w:rsidP="00847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5EF" w:rsidRPr="008475EF" w:rsidRDefault="008475EF" w:rsidP="008475EF">
      <w:pPr>
        <w:bidi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8475E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Volume in Tones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60"/>
        <w:gridCol w:w="2061"/>
        <w:gridCol w:w="2061"/>
        <w:gridCol w:w="2061"/>
      </w:tblGrid>
      <w:tr w:rsidR="00EC70BE" w:rsidTr="001E226D">
        <w:trPr>
          <w:jc w:val="center"/>
        </w:trPr>
        <w:tc>
          <w:tcPr>
            <w:tcW w:w="1655" w:type="pct"/>
            <w:vMerge w:val="restart"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230" w:type="pct"/>
            <w:gridSpan w:val="2"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C70BE">
              <w:rPr>
                <w:rFonts w:ascii="Times New Roman" w:hAnsi="Times New Roman" w:cs="Times New Roman"/>
                <w:sz w:val="24"/>
                <w:szCs w:val="24"/>
              </w:rPr>
              <w:t xml:space="preserve">ecent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C70BE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1115" w:type="pct"/>
            <w:vMerge w:val="restart"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Year</w:t>
            </w:r>
          </w:p>
        </w:tc>
      </w:tr>
      <w:tr w:rsidR="00EC70BE" w:rsidTr="001E226D">
        <w:trPr>
          <w:jc w:val="center"/>
        </w:trPr>
        <w:tc>
          <w:tcPr>
            <w:tcW w:w="1655" w:type="pct"/>
            <w:vMerge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C70BE" w:rsidRPr="001E226D" w:rsidRDefault="00EC70BE" w:rsidP="001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26D">
              <w:rPr>
                <w:rFonts w:ascii="Times New Roman" w:hAnsi="Times New Roman" w:cs="Times New Roman"/>
                <w:sz w:val="20"/>
                <w:szCs w:val="20"/>
              </w:rPr>
              <w:t>Up to now</w:t>
            </w:r>
          </w:p>
        </w:tc>
        <w:tc>
          <w:tcPr>
            <w:tcW w:w="1115" w:type="pct"/>
            <w:vAlign w:val="center"/>
          </w:tcPr>
          <w:p w:rsidR="00EC70BE" w:rsidRPr="001E226D" w:rsidRDefault="00EC70BE" w:rsidP="001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26D">
              <w:rPr>
                <w:rFonts w:ascii="Times New Roman" w:hAnsi="Times New Roman" w:cs="Times New Roman"/>
                <w:sz w:val="20"/>
                <w:szCs w:val="20"/>
              </w:rPr>
              <w:t>By the end of the year</w:t>
            </w:r>
          </w:p>
        </w:tc>
        <w:tc>
          <w:tcPr>
            <w:tcW w:w="1115" w:type="pct"/>
            <w:vMerge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BE" w:rsidTr="001E226D">
        <w:trPr>
          <w:jc w:val="center"/>
        </w:trPr>
        <w:tc>
          <w:tcPr>
            <w:tcW w:w="1655" w:type="pct"/>
            <w:vAlign w:val="center"/>
          </w:tcPr>
          <w:p w:rsidR="00EC70BE" w:rsidRDefault="00EC70BE" w:rsidP="00BB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C0">
              <w:rPr>
                <w:rFonts w:ascii="Times New Roman" w:hAnsi="Times New Roman" w:cs="Times New Roman"/>
                <w:sz w:val="24"/>
                <w:szCs w:val="24"/>
              </w:rPr>
              <w:t xml:space="preserve">Nominal </w:t>
            </w:r>
            <w:r w:rsidR="00BB3E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036C0">
              <w:rPr>
                <w:rFonts w:ascii="Times New Roman" w:hAnsi="Times New Roman" w:cs="Times New Roman"/>
                <w:sz w:val="24"/>
                <w:szCs w:val="24"/>
              </w:rPr>
              <w:t xml:space="preserve">roduction </w:t>
            </w:r>
            <w:r w:rsidR="00BB3EE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036C0">
              <w:rPr>
                <w:rFonts w:ascii="Times New Roman" w:hAnsi="Times New Roman" w:cs="Times New Roman"/>
                <w:sz w:val="24"/>
                <w:szCs w:val="24"/>
              </w:rPr>
              <w:t>apacity</w:t>
            </w:r>
          </w:p>
        </w:tc>
        <w:tc>
          <w:tcPr>
            <w:tcW w:w="1115" w:type="pct"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BE" w:rsidTr="001E226D">
        <w:trPr>
          <w:jc w:val="center"/>
        </w:trPr>
        <w:tc>
          <w:tcPr>
            <w:tcW w:w="1655" w:type="pct"/>
            <w:vAlign w:val="center"/>
          </w:tcPr>
          <w:p w:rsidR="00EC70BE" w:rsidRDefault="00EC70BE" w:rsidP="00BB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C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B3E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36C0">
              <w:rPr>
                <w:rFonts w:ascii="Times New Roman" w:hAnsi="Times New Roman" w:cs="Times New Roman"/>
                <w:sz w:val="24"/>
                <w:szCs w:val="24"/>
              </w:rPr>
              <w:t xml:space="preserve">ctual </w:t>
            </w:r>
            <w:r w:rsidR="00BB3E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036C0">
              <w:rPr>
                <w:rFonts w:ascii="Times New Roman" w:hAnsi="Times New Roman" w:cs="Times New Roman"/>
                <w:sz w:val="24"/>
                <w:szCs w:val="24"/>
              </w:rPr>
              <w:t>roduction</w:t>
            </w:r>
          </w:p>
        </w:tc>
        <w:tc>
          <w:tcPr>
            <w:tcW w:w="1115" w:type="pct"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C70BE" w:rsidRDefault="00EC70BE" w:rsidP="001E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0BE" w:rsidRDefault="00EC70BE" w:rsidP="00EC7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0BE" w:rsidRPr="00F547AC" w:rsidRDefault="009E5A66" w:rsidP="009E5A6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7AC">
        <w:rPr>
          <w:rFonts w:ascii="Times New Roman" w:hAnsi="Times New Roman" w:cs="Times New Roman"/>
          <w:b/>
          <w:bCs/>
          <w:sz w:val="24"/>
          <w:szCs w:val="24"/>
        </w:rPr>
        <w:t>Selling volume</w:t>
      </w:r>
      <w:r w:rsidR="00EC70BE"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7AC">
        <w:rPr>
          <w:rFonts w:ascii="Times New Roman" w:hAnsi="Times New Roman" w:cs="Times New Roman"/>
          <w:b/>
          <w:bCs/>
          <w:sz w:val="24"/>
          <w:szCs w:val="24"/>
        </w:rPr>
        <w:t>(over the past three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70"/>
        <w:gridCol w:w="1157"/>
        <w:gridCol w:w="1137"/>
        <w:gridCol w:w="1157"/>
        <w:gridCol w:w="1137"/>
        <w:gridCol w:w="1157"/>
        <w:gridCol w:w="1137"/>
      </w:tblGrid>
      <w:tr w:rsidR="00DE2FC8" w:rsidTr="00DE2FC8">
        <w:tc>
          <w:tcPr>
            <w:tcW w:w="1197" w:type="dxa"/>
            <w:vMerge w:val="restart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</w:t>
            </w:r>
          </w:p>
        </w:tc>
        <w:tc>
          <w:tcPr>
            <w:tcW w:w="1197" w:type="dxa"/>
            <w:vMerge w:val="restart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2394" w:type="dxa"/>
            <w:gridSpan w:val="2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…….</w:t>
            </w:r>
          </w:p>
        </w:tc>
        <w:tc>
          <w:tcPr>
            <w:tcW w:w="2394" w:type="dxa"/>
            <w:gridSpan w:val="2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…….</w:t>
            </w:r>
          </w:p>
        </w:tc>
        <w:tc>
          <w:tcPr>
            <w:tcW w:w="2394" w:type="dxa"/>
            <w:gridSpan w:val="2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…….</w:t>
            </w:r>
          </w:p>
        </w:tc>
      </w:tr>
      <w:tr w:rsidR="00DE2FC8" w:rsidTr="00DE2FC8">
        <w:tc>
          <w:tcPr>
            <w:tcW w:w="1197" w:type="dxa"/>
            <w:vMerge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Pr="001E226D" w:rsidRDefault="00DE2FC8" w:rsidP="00DE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26D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</w:p>
        </w:tc>
        <w:tc>
          <w:tcPr>
            <w:tcW w:w="1197" w:type="dxa"/>
            <w:vAlign w:val="center"/>
          </w:tcPr>
          <w:p w:rsidR="00DE2FC8" w:rsidRPr="001E226D" w:rsidRDefault="00DE2FC8" w:rsidP="00DE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26D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197" w:type="dxa"/>
            <w:vAlign w:val="center"/>
          </w:tcPr>
          <w:p w:rsidR="00DE2FC8" w:rsidRPr="001E226D" w:rsidRDefault="00DE2FC8" w:rsidP="004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26D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</w:p>
        </w:tc>
        <w:tc>
          <w:tcPr>
            <w:tcW w:w="1197" w:type="dxa"/>
            <w:vAlign w:val="center"/>
          </w:tcPr>
          <w:p w:rsidR="00DE2FC8" w:rsidRPr="001E226D" w:rsidRDefault="00DE2FC8" w:rsidP="004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26D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197" w:type="dxa"/>
            <w:vAlign w:val="center"/>
          </w:tcPr>
          <w:p w:rsidR="00DE2FC8" w:rsidRPr="001E226D" w:rsidRDefault="00DE2FC8" w:rsidP="004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26D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</w:p>
        </w:tc>
        <w:tc>
          <w:tcPr>
            <w:tcW w:w="1197" w:type="dxa"/>
            <w:vAlign w:val="center"/>
          </w:tcPr>
          <w:p w:rsidR="00DE2FC8" w:rsidRPr="001E226D" w:rsidRDefault="00DE2FC8" w:rsidP="004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26D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DE2FC8" w:rsidTr="00DE2FC8">
        <w:tc>
          <w:tcPr>
            <w:tcW w:w="1197" w:type="dxa"/>
            <w:vMerge w:val="restart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74" w:rsidRDefault="00C30474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74" w:rsidRDefault="00C30474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74" w:rsidRDefault="00C30474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C8" w:rsidTr="00DE2FC8">
        <w:tc>
          <w:tcPr>
            <w:tcW w:w="1197" w:type="dxa"/>
            <w:vMerge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C8" w:rsidTr="00DE2FC8">
        <w:tc>
          <w:tcPr>
            <w:tcW w:w="1197" w:type="dxa"/>
            <w:vMerge w:val="restart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</w:t>
            </w: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74" w:rsidRDefault="00C30474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74" w:rsidRDefault="00C30474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74" w:rsidRDefault="00C30474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74" w:rsidRDefault="00C30474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C8" w:rsidTr="00DE2FC8">
        <w:tc>
          <w:tcPr>
            <w:tcW w:w="1197" w:type="dxa"/>
            <w:vMerge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C8" w:rsidTr="005C353B">
        <w:tc>
          <w:tcPr>
            <w:tcW w:w="2394" w:type="dxa"/>
            <w:gridSpan w:val="2"/>
            <w:vAlign w:val="center"/>
          </w:tcPr>
          <w:p w:rsidR="00DE2FC8" w:rsidRPr="00BD3281" w:rsidRDefault="00DE2FC8" w:rsidP="00DE2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97" w:type="dxa"/>
            <w:vAlign w:val="center"/>
          </w:tcPr>
          <w:p w:rsidR="00DE2FC8" w:rsidRPr="00BD3281" w:rsidRDefault="00DE2FC8" w:rsidP="00DE2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2FC8" w:rsidRDefault="00DE2FC8" w:rsidP="00D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0BE" w:rsidRDefault="001E226D" w:rsidP="00BB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550E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A14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E22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Production and selling statistics must be prepared with no d</w:t>
      </w:r>
      <w:r w:rsidR="00BB3EE3">
        <w:rPr>
          <w:rFonts w:ascii="Times New Roman" w:hAnsi="Times New Roman" w:cs="Times New Roman"/>
          <w:b/>
          <w:bCs/>
          <w:i/>
          <w:iCs/>
          <w:sz w:val="20"/>
          <w:szCs w:val="20"/>
        </w:rPr>
        <w:t>if</w:t>
      </w:r>
      <w:r w:rsidRPr="001E22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ference between production and selling volume. If there is any difference, please specify the selling amount separately.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D7" w:rsidRDefault="00C66AD7" w:rsidP="001E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AD7" w:rsidRDefault="00C66AD7" w:rsidP="001E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AD7" w:rsidRPr="00F547AC" w:rsidRDefault="00BB3EE3" w:rsidP="00BB3E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66AD7" w:rsidRPr="00F547AC">
        <w:rPr>
          <w:rFonts w:ascii="Times New Roman" w:hAnsi="Times New Roman" w:cs="Times New Roman"/>
          <w:b/>
          <w:bCs/>
          <w:sz w:val="24"/>
          <w:szCs w:val="24"/>
        </w:rPr>
        <w:t>ajor 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66AD7" w:rsidRPr="00F547A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66AD7" w:rsidRPr="00F547AC">
        <w:rPr>
          <w:rFonts w:ascii="Times New Roman" w:hAnsi="Times New Roman" w:cs="Times New Roman"/>
          <w:b/>
          <w:bCs/>
          <w:sz w:val="24"/>
          <w:szCs w:val="24"/>
        </w:rPr>
        <w:t>aterials</w:t>
      </w:r>
      <w:r w:rsidR="00FE4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E4A7B">
        <w:rPr>
          <w:rFonts w:ascii="Times New Roman" w:hAnsi="Times New Roman" w:cs="Times New Roman"/>
          <w:b/>
          <w:bCs/>
          <w:sz w:val="24"/>
          <w:szCs w:val="24"/>
        </w:rPr>
        <w:t>ata</w:t>
      </w:r>
    </w:p>
    <w:p w:rsidR="00F547AC" w:rsidRPr="00F547AC" w:rsidRDefault="00F547AC" w:rsidP="00BB3EE3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7AC">
        <w:rPr>
          <w:rFonts w:ascii="Times New Roman" w:hAnsi="Times New Roman" w:cs="Times New Roman"/>
          <w:sz w:val="24"/>
          <w:szCs w:val="24"/>
        </w:rPr>
        <w:t>The r</w:t>
      </w:r>
      <w:r w:rsidR="00BB3EE3">
        <w:rPr>
          <w:rFonts w:ascii="Times New Roman" w:hAnsi="Times New Roman" w:cs="Times New Roman"/>
          <w:sz w:val="24"/>
          <w:szCs w:val="24"/>
        </w:rPr>
        <w:t>a</w:t>
      </w:r>
      <w:r w:rsidRPr="00F547AC">
        <w:rPr>
          <w:rFonts w:ascii="Times New Roman" w:hAnsi="Times New Roman" w:cs="Times New Roman"/>
          <w:sz w:val="24"/>
          <w:szCs w:val="24"/>
        </w:rPr>
        <w:t>w materials consumption and rate to produce commodities over the last three years and forecasts for the next year,</w:t>
      </w:r>
    </w:p>
    <w:p w:rsidR="00C66AD7" w:rsidRDefault="00F547AC" w:rsidP="00BB3EE3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7AC">
        <w:rPr>
          <w:rFonts w:ascii="Times New Roman" w:hAnsi="Times New Roman" w:cs="Times New Roman"/>
          <w:sz w:val="24"/>
          <w:szCs w:val="24"/>
        </w:rPr>
        <w:t xml:space="preserve"> </w:t>
      </w:r>
      <w:r w:rsidR="00680F98">
        <w:rPr>
          <w:rFonts w:ascii="Times New Roman" w:hAnsi="Times New Roman" w:cs="Times New Roman"/>
          <w:sz w:val="24"/>
          <w:szCs w:val="24"/>
        </w:rPr>
        <w:t>The list of major r</w:t>
      </w:r>
      <w:r w:rsidR="00BB3EE3">
        <w:rPr>
          <w:rFonts w:ascii="Times New Roman" w:hAnsi="Times New Roman" w:cs="Times New Roman"/>
          <w:sz w:val="24"/>
          <w:szCs w:val="24"/>
        </w:rPr>
        <w:t>a</w:t>
      </w:r>
      <w:r w:rsidR="00680F98">
        <w:rPr>
          <w:rFonts w:ascii="Times New Roman" w:hAnsi="Times New Roman" w:cs="Times New Roman"/>
          <w:sz w:val="24"/>
          <w:szCs w:val="24"/>
        </w:rPr>
        <w:t>w material resources separated to domestic and foreign resources accompanied by the percent</w:t>
      </w:r>
      <w:r w:rsidR="00BB3EE3">
        <w:rPr>
          <w:rFonts w:ascii="Times New Roman" w:hAnsi="Times New Roman" w:cs="Times New Roman"/>
          <w:sz w:val="24"/>
          <w:szCs w:val="24"/>
        </w:rPr>
        <w:t>age</w:t>
      </w:r>
      <w:r w:rsidR="00680F98">
        <w:rPr>
          <w:rFonts w:ascii="Times New Roman" w:hAnsi="Times New Roman" w:cs="Times New Roman"/>
          <w:sz w:val="24"/>
          <w:szCs w:val="24"/>
        </w:rPr>
        <w:t xml:space="preserve"> of provision to total purchased material by the company,</w:t>
      </w:r>
    </w:p>
    <w:p w:rsidR="00680F98" w:rsidRDefault="00680F98" w:rsidP="00680F9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Regulatory, legal and technical restrictions </w:t>
      </w:r>
      <w:r w:rsidRPr="00680F98">
        <w:rPr>
          <w:rFonts w:ascii="Times New Roman" w:hAnsi="Times New Roman" w:cs="Times New Roman"/>
          <w:sz w:val="24"/>
          <w:szCs w:val="24"/>
        </w:rPr>
        <w:t xml:space="preserve">affecting the price or the </w:t>
      </w:r>
      <w:r>
        <w:rPr>
          <w:rFonts w:ascii="Times New Roman" w:hAnsi="Times New Roman" w:cs="Times New Roman"/>
          <w:sz w:val="24"/>
          <w:szCs w:val="24"/>
        </w:rPr>
        <w:t xml:space="preserve">procedures of </w:t>
      </w:r>
      <w:r w:rsidRPr="00680F98">
        <w:rPr>
          <w:rFonts w:ascii="Times New Roman" w:hAnsi="Times New Roman" w:cs="Times New Roman"/>
          <w:sz w:val="24"/>
          <w:szCs w:val="24"/>
        </w:rPr>
        <w:t>raw materials</w:t>
      </w:r>
      <w:r>
        <w:rPr>
          <w:rFonts w:ascii="Times New Roman" w:hAnsi="Times New Roman" w:cs="Times New Roman"/>
          <w:sz w:val="24"/>
          <w:szCs w:val="24"/>
        </w:rPr>
        <w:t xml:space="preserve"> provision.</w:t>
      </w:r>
    </w:p>
    <w:p w:rsidR="00B37D7B" w:rsidRDefault="00B37D7B" w:rsidP="00B37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789" w:rsidRDefault="00B07789" w:rsidP="00B37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5BD" w:rsidRPr="00B37D7B" w:rsidRDefault="00E545BD" w:rsidP="00B37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98" w:rsidRDefault="00BB3EE3" w:rsidP="00BB3E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Product B</w:t>
      </w:r>
      <w:r w:rsidR="00FE4A7B" w:rsidRPr="00FE4A7B">
        <w:rPr>
          <w:rFonts w:ascii="Times New Roman" w:hAnsi="Times New Roman" w:cs="Times New Roman"/>
          <w:b/>
          <w:bCs/>
          <w:sz w:val="24"/>
          <w:szCs w:val="24"/>
        </w:rPr>
        <w:t xml:space="preserve">rand and </w:t>
      </w:r>
      <w:r>
        <w:rPr>
          <w:rFonts w:ascii="Times New Roman" w:hAnsi="Times New Roman" w:cs="Times New Roman"/>
          <w:b/>
          <w:bCs/>
          <w:sz w:val="24"/>
          <w:szCs w:val="24"/>
        </w:rPr>
        <w:t>Marketing I</w:t>
      </w:r>
      <w:r w:rsidR="00FE4A7B" w:rsidRPr="00FE4A7B">
        <w:rPr>
          <w:rFonts w:ascii="Times New Roman" w:hAnsi="Times New Roman" w:cs="Times New Roman"/>
          <w:b/>
          <w:bCs/>
          <w:sz w:val="24"/>
          <w:szCs w:val="24"/>
        </w:rPr>
        <w:t>nformation</w:t>
      </w:r>
    </w:p>
    <w:p w:rsidR="00935BCE" w:rsidRPr="00935BCE" w:rsidRDefault="00935BCE" w:rsidP="00935B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5BD" w:rsidRPr="000B09CE" w:rsidRDefault="00255938" w:rsidP="00BB3EE3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9CE">
        <w:rPr>
          <w:rFonts w:ascii="Times New Roman" w:hAnsi="Times New Roman" w:cs="Times New Roman"/>
          <w:sz w:val="24"/>
          <w:szCs w:val="24"/>
        </w:rPr>
        <w:t xml:space="preserve">The </w:t>
      </w:r>
      <w:r w:rsidR="00BB3EE3">
        <w:rPr>
          <w:rFonts w:ascii="Times New Roman" w:hAnsi="Times New Roman" w:cs="Times New Roman"/>
          <w:sz w:val="24"/>
          <w:szCs w:val="24"/>
        </w:rPr>
        <w:t>m</w:t>
      </w:r>
      <w:r w:rsidRPr="000B09CE">
        <w:rPr>
          <w:rFonts w:ascii="Times New Roman" w:hAnsi="Times New Roman" w:cs="Times New Roman"/>
          <w:sz w:val="24"/>
          <w:szCs w:val="24"/>
        </w:rPr>
        <w:t>ajor customers separated to domestic and foreign customers accompanied by the percent</w:t>
      </w:r>
      <w:r w:rsidR="00BB3EE3">
        <w:rPr>
          <w:rFonts w:ascii="Times New Roman" w:hAnsi="Times New Roman" w:cs="Times New Roman"/>
          <w:sz w:val="24"/>
          <w:szCs w:val="24"/>
        </w:rPr>
        <w:t>age</w:t>
      </w:r>
      <w:r w:rsidRPr="000B09CE">
        <w:rPr>
          <w:rFonts w:ascii="Times New Roman" w:hAnsi="Times New Roman" w:cs="Times New Roman"/>
          <w:sz w:val="24"/>
          <w:szCs w:val="24"/>
        </w:rPr>
        <w:t xml:space="preserve"> of received products to total supply </w:t>
      </w:r>
      <w:r w:rsidR="00886E29" w:rsidRPr="000B09CE">
        <w:rPr>
          <w:rFonts w:ascii="Times New Roman" w:hAnsi="Times New Roman" w:cs="Times New Roman"/>
          <w:sz w:val="24"/>
          <w:szCs w:val="24"/>
        </w:rPr>
        <w:t>by</w:t>
      </w:r>
      <w:r w:rsidRPr="000B09CE">
        <w:rPr>
          <w:rFonts w:ascii="Times New Roman" w:hAnsi="Times New Roman" w:cs="Times New Roman"/>
          <w:sz w:val="24"/>
          <w:szCs w:val="24"/>
        </w:rPr>
        <w:t xml:space="preserve"> the company,</w:t>
      </w:r>
    </w:p>
    <w:tbl>
      <w:tblPr>
        <w:tblStyle w:val="TableGrid"/>
        <w:tblW w:w="4795" w:type="pct"/>
        <w:jc w:val="center"/>
        <w:tblInd w:w="392" w:type="dxa"/>
        <w:tblLook w:val="04A0" w:firstRow="1" w:lastRow="0" w:firstColumn="1" w:lastColumn="0" w:noHBand="0" w:noVBand="1"/>
      </w:tblPr>
      <w:tblGrid>
        <w:gridCol w:w="1968"/>
        <w:gridCol w:w="4652"/>
        <w:gridCol w:w="2244"/>
      </w:tblGrid>
      <w:tr w:rsidR="000B09CE" w:rsidTr="000B09CE">
        <w:trPr>
          <w:jc w:val="center"/>
        </w:trPr>
        <w:tc>
          <w:tcPr>
            <w:tcW w:w="1110" w:type="pct"/>
            <w:vAlign w:val="center"/>
          </w:tcPr>
          <w:p w:rsidR="000B09CE" w:rsidRDefault="000B09CE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Location</w:t>
            </w:r>
          </w:p>
        </w:tc>
        <w:tc>
          <w:tcPr>
            <w:tcW w:w="2624" w:type="pct"/>
            <w:vAlign w:val="center"/>
          </w:tcPr>
          <w:p w:rsidR="000B09CE" w:rsidRDefault="000B09CE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Supplier</w:t>
            </w:r>
          </w:p>
        </w:tc>
        <w:tc>
          <w:tcPr>
            <w:tcW w:w="1266" w:type="pct"/>
            <w:vAlign w:val="center"/>
          </w:tcPr>
          <w:p w:rsidR="000B09CE" w:rsidRDefault="000B09CE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Supply/Total Percent</w:t>
            </w:r>
          </w:p>
        </w:tc>
      </w:tr>
      <w:tr w:rsidR="000B09CE" w:rsidTr="000B09CE">
        <w:trPr>
          <w:jc w:val="center"/>
        </w:trPr>
        <w:tc>
          <w:tcPr>
            <w:tcW w:w="1110" w:type="pct"/>
            <w:vAlign w:val="center"/>
          </w:tcPr>
          <w:p w:rsidR="000B09CE" w:rsidRDefault="000B09CE" w:rsidP="004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</w:p>
        </w:tc>
        <w:tc>
          <w:tcPr>
            <w:tcW w:w="2624" w:type="pct"/>
            <w:vAlign w:val="center"/>
          </w:tcPr>
          <w:p w:rsidR="000B09CE" w:rsidRDefault="000B09CE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0B09CE" w:rsidRDefault="000B09CE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CE" w:rsidTr="000B09CE">
        <w:trPr>
          <w:jc w:val="center"/>
        </w:trPr>
        <w:tc>
          <w:tcPr>
            <w:tcW w:w="1110" w:type="pct"/>
            <w:vAlign w:val="center"/>
          </w:tcPr>
          <w:p w:rsidR="000B09CE" w:rsidRDefault="000B09CE" w:rsidP="004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</w:t>
            </w:r>
          </w:p>
        </w:tc>
        <w:tc>
          <w:tcPr>
            <w:tcW w:w="2624" w:type="pct"/>
            <w:vAlign w:val="center"/>
          </w:tcPr>
          <w:p w:rsidR="000B09CE" w:rsidRDefault="000B09CE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0B09CE" w:rsidRDefault="000B09CE" w:rsidP="004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CE" w:rsidRPr="00FE4A7B" w:rsidRDefault="000B09CE" w:rsidP="000B09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9CE" w:rsidRPr="00FE4A7B" w:rsidRDefault="00FE4A7B" w:rsidP="00FE4A7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7B">
        <w:rPr>
          <w:rFonts w:ascii="Times New Roman" w:hAnsi="Times New Roman" w:cs="Times New Roman"/>
          <w:b/>
          <w:bCs/>
          <w:sz w:val="24"/>
          <w:szCs w:val="24"/>
        </w:rPr>
        <w:t>Production line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5956"/>
      </w:tblGrid>
      <w:tr w:rsidR="00FE4A7B" w:rsidTr="00935DC1">
        <w:tc>
          <w:tcPr>
            <w:tcW w:w="3369" w:type="dxa"/>
          </w:tcPr>
          <w:p w:rsidR="00FE4A7B" w:rsidRDefault="00FE4A7B" w:rsidP="00D0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D016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roduction </w:t>
            </w:r>
            <w:r w:rsidR="00D0167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</w:p>
        </w:tc>
        <w:tc>
          <w:tcPr>
            <w:tcW w:w="6207" w:type="dxa"/>
          </w:tcPr>
          <w:p w:rsidR="00FE4A7B" w:rsidRDefault="00FE4A7B" w:rsidP="00FE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7B" w:rsidTr="00935DC1">
        <w:tc>
          <w:tcPr>
            <w:tcW w:w="3369" w:type="dxa"/>
          </w:tcPr>
          <w:p w:rsidR="00FE4A7B" w:rsidRDefault="00D01678" w:rsidP="00BB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B">
              <w:rPr>
                <w:rFonts w:ascii="Times New Roman" w:hAnsi="Times New Roman" w:cs="Times New Roman"/>
                <w:sz w:val="24"/>
                <w:szCs w:val="24"/>
              </w:rPr>
              <w:t>Periodic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annual </w:t>
            </w:r>
            <w:r w:rsidRPr="00FE4A7B">
              <w:rPr>
                <w:rFonts w:ascii="Times New Roman" w:hAnsi="Times New Roman" w:cs="Times New Roman"/>
                <w:sz w:val="24"/>
                <w:szCs w:val="24"/>
              </w:rPr>
              <w:t xml:space="preserve">maintenance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4A7B">
              <w:rPr>
                <w:rFonts w:ascii="Times New Roman" w:hAnsi="Times New Roman" w:cs="Times New Roman"/>
                <w:sz w:val="24"/>
                <w:szCs w:val="24"/>
              </w:rPr>
              <w:t>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duration of the </w:t>
            </w:r>
            <w:r w:rsidR="00904615" w:rsidRPr="00904615">
              <w:rPr>
                <w:rFonts w:ascii="Times New Roman" w:hAnsi="Times New Roman" w:cs="Times New Roman"/>
                <w:sz w:val="24"/>
                <w:szCs w:val="24"/>
              </w:rPr>
              <w:t>overha</w:t>
            </w:r>
            <w:r w:rsidR="0090461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04615" w:rsidRPr="0090461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207" w:type="dxa"/>
          </w:tcPr>
          <w:p w:rsidR="00FE4A7B" w:rsidRDefault="00FE4A7B" w:rsidP="00FE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A7B" w:rsidRDefault="00FE4A7B" w:rsidP="00FE4A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5DC1" w:rsidRDefault="00935DC1" w:rsidP="00FE4A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3473" w:rsidRDefault="00935DC1" w:rsidP="00BB3E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="00BB3EE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mportant</w:t>
      </w:r>
      <w:r w:rsidR="00733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E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33473">
        <w:rPr>
          <w:rFonts w:ascii="Times New Roman" w:hAnsi="Times New Roman" w:cs="Times New Roman"/>
          <w:b/>
          <w:bCs/>
          <w:sz w:val="24"/>
          <w:szCs w:val="24"/>
        </w:rPr>
        <w:t>ssues</w:t>
      </w:r>
    </w:p>
    <w:p w:rsidR="00935DC1" w:rsidRPr="007F0269" w:rsidRDefault="007557AB" w:rsidP="00733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3473" w:rsidRPr="007F0269">
        <w:rPr>
          <w:rFonts w:ascii="Times New Roman" w:hAnsi="Times New Roman" w:cs="Times New Roman"/>
          <w:sz w:val="24"/>
          <w:szCs w:val="24"/>
        </w:rPr>
        <w:t xml:space="preserve">.1 explanation of other important issues not mentioned in other parts of the questionnaire </w:t>
      </w:r>
      <w:r w:rsidR="00935DC1" w:rsidRPr="007F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C1" w:rsidRDefault="00935DC1" w:rsidP="00FE4A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0269" w:rsidRPr="00F93486" w:rsidRDefault="007F0269" w:rsidP="007F02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486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348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F0269">
        <w:rPr>
          <w:rFonts w:ascii="Times New Roman" w:hAnsi="Times New Roman" w:cs="Times New Roman"/>
          <w:b/>
          <w:bCs/>
          <w:sz w:val="24"/>
          <w:szCs w:val="24"/>
        </w:rPr>
        <w:t>Additional documentation</w:t>
      </w:r>
    </w:p>
    <w:p w:rsidR="00E90EAF" w:rsidRDefault="00E90EAF" w:rsidP="00E90EAF">
      <w:pPr>
        <w:jc w:val="both"/>
        <w:rPr>
          <w:rFonts w:ascii="Times New Roman" w:hAnsi="Times New Roman" w:cs="Times New Roman"/>
          <w:sz w:val="24"/>
          <w:szCs w:val="24"/>
        </w:rPr>
      </w:pPr>
      <w:r w:rsidRPr="00E90EAF">
        <w:rPr>
          <w:rFonts w:ascii="Times New Roman" w:hAnsi="Times New Roman" w:cs="Times New Roman"/>
          <w:sz w:val="24"/>
          <w:szCs w:val="24"/>
        </w:rPr>
        <w:t xml:space="preserve">The following is a list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0EAF">
        <w:rPr>
          <w:rFonts w:ascii="Times New Roman" w:hAnsi="Times New Roman" w:cs="Times New Roman"/>
          <w:sz w:val="24"/>
          <w:szCs w:val="24"/>
        </w:rPr>
        <w:t>dditional documentation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EAF" w:rsidRDefault="00663482" w:rsidP="004A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C3C">
        <w:rPr>
          <w:rFonts w:ascii="Times New Roman" w:hAnsi="Times New Roman" w:cs="Times New Roman"/>
          <w:sz w:val="24"/>
          <w:szCs w:val="24"/>
        </w:rPr>
        <w:t>A</w:t>
      </w:r>
      <w:r w:rsidR="00E90EAF" w:rsidRPr="00E90EAF">
        <w:rPr>
          <w:rFonts w:ascii="Times New Roman" w:hAnsi="Times New Roman" w:cs="Times New Roman"/>
          <w:sz w:val="24"/>
          <w:szCs w:val="24"/>
        </w:rPr>
        <w:t xml:space="preserve">rticles of </w:t>
      </w:r>
      <w:r w:rsidR="004A1C3C">
        <w:rPr>
          <w:rFonts w:ascii="Times New Roman" w:hAnsi="Times New Roman" w:cs="Times New Roman"/>
          <w:sz w:val="24"/>
          <w:szCs w:val="24"/>
        </w:rPr>
        <w:t>A</w:t>
      </w:r>
      <w:r w:rsidR="00E90EAF" w:rsidRPr="00E90EAF">
        <w:rPr>
          <w:rFonts w:ascii="Times New Roman" w:hAnsi="Times New Roman" w:cs="Times New Roman"/>
          <w:sz w:val="24"/>
          <w:szCs w:val="24"/>
        </w:rPr>
        <w:t>ssociation</w:t>
      </w:r>
    </w:p>
    <w:p w:rsidR="008D7D26" w:rsidRDefault="008D7D26" w:rsidP="00E90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6"/>
      </w:r>
      <w:r>
        <w:rPr>
          <w:rFonts w:ascii="Times New Roman" w:hAnsi="Times New Roman" w:cs="Times New Roman"/>
          <w:sz w:val="24"/>
          <w:szCs w:val="24"/>
        </w:rPr>
        <w:t xml:space="preserve"> Bank Capability Letter</w:t>
      </w:r>
      <w:r w:rsidR="004A1C3C">
        <w:rPr>
          <w:rFonts w:ascii="Times New Roman" w:hAnsi="Times New Roman" w:cs="Times New Roman"/>
          <w:sz w:val="24"/>
          <w:szCs w:val="24"/>
        </w:rPr>
        <w:t xml:space="preserve"> (BCL)</w:t>
      </w:r>
    </w:p>
    <w:p w:rsidR="00E90EAF" w:rsidRDefault="00663482" w:rsidP="004A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C3C">
        <w:rPr>
          <w:rFonts w:ascii="Times New Roman" w:hAnsi="Times New Roman" w:cs="Times New Roman"/>
          <w:sz w:val="24"/>
          <w:szCs w:val="24"/>
        </w:rPr>
        <w:t>F</w:t>
      </w:r>
      <w:r w:rsidR="00E90EAF" w:rsidRPr="00E90EAF">
        <w:rPr>
          <w:rFonts w:ascii="Times New Roman" w:hAnsi="Times New Roman" w:cs="Times New Roman"/>
          <w:sz w:val="24"/>
          <w:szCs w:val="24"/>
        </w:rPr>
        <w:t xml:space="preserve">inancial </w:t>
      </w:r>
      <w:r w:rsidR="004A1C3C">
        <w:rPr>
          <w:rFonts w:ascii="Times New Roman" w:hAnsi="Times New Roman" w:cs="Times New Roman"/>
          <w:sz w:val="24"/>
          <w:szCs w:val="24"/>
        </w:rPr>
        <w:t>S</w:t>
      </w:r>
      <w:r w:rsidR="00E90EAF" w:rsidRPr="00E90EAF">
        <w:rPr>
          <w:rFonts w:ascii="Times New Roman" w:hAnsi="Times New Roman" w:cs="Times New Roman"/>
          <w:sz w:val="24"/>
          <w:szCs w:val="24"/>
        </w:rPr>
        <w:t xml:space="preserve">tatement </w:t>
      </w:r>
      <w:r w:rsidR="004A1C3C">
        <w:rPr>
          <w:rFonts w:ascii="Times New Roman" w:hAnsi="Times New Roman" w:cs="Times New Roman"/>
          <w:sz w:val="24"/>
          <w:szCs w:val="24"/>
        </w:rPr>
        <w:t>A</w:t>
      </w:r>
      <w:r w:rsidR="00E90EAF" w:rsidRPr="00E90EAF">
        <w:rPr>
          <w:rFonts w:ascii="Times New Roman" w:hAnsi="Times New Roman" w:cs="Times New Roman"/>
          <w:sz w:val="24"/>
          <w:szCs w:val="24"/>
        </w:rPr>
        <w:t>udit</w:t>
      </w:r>
    </w:p>
    <w:p w:rsidR="00E90EAF" w:rsidRDefault="00663482" w:rsidP="004A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DA6">
        <w:rPr>
          <w:rFonts w:ascii="Times New Roman" w:hAnsi="Times New Roman" w:cs="Times New Roman"/>
          <w:sz w:val="24"/>
          <w:szCs w:val="24"/>
        </w:rPr>
        <w:t>T</w:t>
      </w:r>
      <w:r w:rsidR="003A5DA6" w:rsidRPr="003A5DA6">
        <w:rPr>
          <w:rFonts w:ascii="Times New Roman" w:hAnsi="Times New Roman" w:cs="Times New Roman"/>
          <w:sz w:val="24"/>
          <w:szCs w:val="24"/>
        </w:rPr>
        <w:t xml:space="preserve">he Board of Directors Report to the </w:t>
      </w:r>
      <w:r w:rsidR="004A1C3C">
        <w:rPr>
          <w:rFonts w:ascii="Times New Roman" w:hAnsi="Times New Roman" w:cs="Times New Roman"/>
          <w:sz w:val="24"/>
          <w:szCs w:val="24"/>
        </w:rPr>
        <w:t>L</w:t>
      </w:r>
      <w:r w:rsidR="003A5DA6" w:rsidRPr="003A5DA6">
        <w:rPr>
          <w:rFonts w:ascii="Times New Roman" w:hAnsi="Times New Roman" w:cs="Times New Roman"/>
          <w:sz w:val="24"/>
          <w:szCs w:val="24"/>
        </w:rPr>
        <w:t>at</w:t>
      </w:r>
      <w:r w:rsidR="004A1C3C">
        <w:rPr>
          <w:rFonts w:ascii="Times New Roman" w:hAnsi="Times New Roman" w:cs="Times New Roman"/>
          <w:sz w:val="24"/>
          <w:szCs w:val="24"/>
        </w:rPr>
        <w:t>est</w:t>
      </w:r>
      <w:r w:rsidR="003A5DA6" w:rsidRPr="003A5DA6">
        <w:rPr>
          <w:rFonts w:ascii="Times New Roman" w:hAnsi="Times New Roman" w:cs="Times New Roman"/>
          <w:sz w:val="24"/>
          <w:szCs w:val="24"/>
        </w:rPr>
        <w:t xml:space="preserve"> </w:t>
      </w:r>
      <w:r w:rsidR="004A1C3C">
        <w:rPr>
          <w:rFonts w:ascii="Times New Roman" w:hAnsi="Times New Roman" w:cs="Times New Roman"/>
          <w:sz w:val="24"/>
          <w:szCs w:val="24"/>
        </w:rPr>
        <w:t>A</w:t>
      </w:r>
      <w:r w:rsidR="003A5DA6" w:rsidRPr="003A5DA6">
        <w:rPr>
          <w:rFonts w:ascii="Times New Roman" w:hAnsi="Times New Roman" w:cs="Times New Roman"/>
          <w:sz w:val="24"/>
          <w:szCs w:val="24"/>
        </w:rPr>
        <w:t>nnual General Assembly</w:t>
      </w:r>
    </w:p>
    <w:p w:rsidR="00E90EAF" w:rsidRDefault="00663482" w:rsidP="004A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6"/>
      </w:r>
      <w:r w:rsidR="004A1C3C">
        <w:rPr>
          <w:rFonts w:ascii="Times New Roman" w:hAnsi="Times New Roman" w:cs="Times New Roman"/>
          <w:sz w:val="24"/>
          <w:szCs w:val="24"/>
        </w:rPr>
        <w:t xml:space="preserve"> Company Foundation Notice Published in a Newspaper  </w:t>
      </w:r>
    </w:p>
    <w:p w:rsidR="003A5DA6" w:rsidRPr="00E90EAF" w:rsidRDefault="00663482" w:rsidP="004A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6"/>
      </w:r>
      <w:r w:rsidR="003A5DA6">
        <w:rPr>
          <w:rFonts w:ascii="Times New Roman" w:hAnsi="Times New Roman" w:cs="Times New Roman"/>
          <w:sz w:val="24"/>
          <w:szCs w:val="24"/>
        </w:rPr>
        <w:t xml:space="preserve">The </w:t>
      </w:r>
      <w:r w:rsidR="003A5DA6" w:rsidRPr="003A5DA6">
        <w:rPr>
          <w:rFonts w:ascii="Times New Roman" w:hAnsi="Times New Roman" w:cs="Times New Roman"/>
          <w:sz w:val="24"/>
          <w:szCs w:val="24"/>
        </w:rPr>
        <w:t xml:space="preserve">Operation </w:t>
      </w:r>
      <w:r w:rsidR="004A1C3C">
        <w:rPr>
          <w:rFonts w:ascii="Times New Roman" w:hAnsi="Times New Roman" w:cs="Times New Roman"/>
          <w:sz w:val="24"/>
          <w:szCs w:val="24"/>
        </w:rPr>
        <w:t>L</w:t>
      </w:r>
      <w:r w:rsidR="003A5DA6" w:rsidRPr="003A5DA6">
        <w:rPr>
          <w:rFonts w:ascii="Times New Roman" w:hAnsi="Times New Roman" w:cs="Times New Roman"/>
          <w:sz w:val="24"/>
          <w:szCs w:val="24"/>
        </w:rPr>
        <w:t xml:space="preserve">icense </w:t>
      </w:r>
      <w:r w:rsidR="004A1C3C">
        <w:rPr>
          <w:rFonts w:ascii="Times New Roman" w:hAnsi="Times New Roman" w:cs="Times New Roman"/>
          <w:sz w:val="24"/>
          <w:szCs w:val="24"/>
        </w:rPr>
        <w:t>A</w:t>
      </w:r>
      <w:r w:rsidR="003A5DA6">
        <w:rPr>
          <w:rFonts w:ascii="Times New Roman" w:hAnsi="Times New Roman" w:cs="Times New Roman"/>
          <w:sz w:val="24"/>
          <w:szCs w:val="24"/>
        </w:rPr>
        <w:t xml:space="preserve">uthenticated </w:t>
      </w:r>
      <w:r w:rsidR="003A5DA6" w:rsidRPr="003A5DA6">
        <w:rPr>
          <w:rFonts w:ascii="Times New Roman" w:hAnsi="Times New Roman" w:cs="Times New Roman"/>
          <w:sz w:val="24"/>
          <w:szCs w:val="24"/>
        </w:rPr>
        <w:t xml:space="preserve">at the Iranian </w:t>
      </w:r>
      <w:r w:rsidR="004A1C3C">
        <w:rPr>
          <w:rFonts w:ascii="Times New Roman" w:hAnsi="Times New Roman" w:cs="Times New Roman"/>
          <w:sz w:val="24"/>
          <w:szCs w:val="24"/>
        </w:rPr>
        <w:t>E</w:t>
      </w:r>
      <w:r w:rsidR="003A5DA6" w:rsidRPr="003A5DA6">
        <w:rPr>
          <w:rFonts w:ascii="Times New Roman" w:hAnsi="Times New Roman" w:cs="Times New Roman"/>
          <w:sz w:val="24"/>
          <w:szCs w:val="24"/>
        </w:rPr>
        <w:t xml:space="preserve">mbassy in that </w:t>
      </w:r>
      <w:r w:rsidR="004A1C3C">
        <w:rPr>
          <w:rFonts w:ascii="Times New Roman" w:hAnsi="Times New Roman" w:cs="Times New Roman"/>
          <w:sz w:val="24"/>
          <w:szCs w:val="24"/>
        </w:rPr>
        <w:t>C</w:t>
      </w:r>
      <w:r w:rsidR="003A5DA6" w:rsidRPr="003A5DA6">
        <w:rPr>
          <w:rFonts w:ascii="Times New Roman" w:hAnsi="Times New Roman" w:cs="Times New Roman"/>
          <w:sz w:val="24"/>
          <w:szCs w:val="24"/>
        </w:rPr>
        <w:t xml:space="preserve">ountry and </w:t>
      </w:r>
      <w:r w:rsidR="004A1C3C">
        <w:rPr>
          <w:rFonts w:ascii="Times New Roman" w:hAnsi="Times New Roman" w:cs="Times New Roman"/>
          <w:sz w:val="24"/>
          <w:szCs w:val="24"/>
        </w:rPr>
        <w:t>R</w:t>
      </w:r>
      <w:r w:rsidRPr="00663482">
        <w:rPr>
          <w:rFonts w:ascii="Times New Roman" w:hAnsi="Times New Roman" w:cs="Times New Roman"/>
          <w:sz w:val="24"/>
          <w:szCs w:val="24"/>
        </w:rPr>
        <w:t xml:space="preserve">eceiving the </w:t>
      </w:r>
      <w:r w:rsidR="004A1C3C">
        <w:rPr>
          <w:rFonts w:ascii="Times New Roman" w:hAnsi="Times New Roman" w:cs="Times New Roman"/>
          <w:sz w:val="24"/>
          <w:szCs w:val="24"/>
        </w:rPr>
        <w:t>A</w:t>
      </w:r>
      <w:r w:rsidRPr="00663482">
        <w:rPr>
          <w:rFonts w:ascii="Times New Roman" w:hAnsi="Times New Roman" w:cs="Times New Roman"/>
          <w:sz w:val="24"/>
          <w:szCs w:val="24"/>
        </w:rPr>
        <w:t xml:space="preserve">pproval or </w:t>
      </w:r>
      <w:r w:rsidR="004A1C3C">
        <w:rPr>
          <w:rFonts w:ascii="Times New Roman" w:hAnsi="Times New Roman" w:cs="Times New Roman"/>
          <w:sz w:val="24"/>
          <w:szCs w:val="24"/>
        </w:rPr>
        <w:t>A</w:t>
      </w:r>
      <w:r w:rsidRPr="00663482">
        <w:rPr>
          <w:rFonts w:ascii="Times New Roman" w:hAnsi="Times New Roman" w:cs="Times New Roman"/>
          <w:sz w:val="24"/>
          <w:szCs w:val="24"/>
        </w:rPr>
        <w:t>ffirmation</w:t>
      </w:r>
    </w:p>
    <w:p w:rsidR="00E90EAF" w:rsidRDefault="00663482" w:rsidP="004A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6"/>
      </w:r>
      <w:r w:rsidR="004A1C3C">
        <w:rPr>
          <w:rFonts w:ascii="Times New Roman" w:hAnsi="Times New Roman" w:cs="Times New Roman"/>
          <w:sz w:val="24"/>
          <w:szCs w:val="24"/>
        </w:rPr>
        <w:t xml:space="preserve"> Latest Notice on Company Binding Signatories Registered in Official Offices  </w:t>
      </w:r>
    </w:p>
    <w:p w:rsidR="008D7D26" w:rsidRDefault="008D7D26" w:rsidP="00E90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789" w:rsidRDefault="00B07789" w:rsidP="00E90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7AB" w:rsidRPr="008F7D87" w:rsidRDefault="007557AB" w:rsidP="00755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D87">
        <w:rPr>
          <w:rFonts w:ascii="Times New Roman" w:hAnsi="Times New Roman" w:cs="Times New Roman"/>
          <w:b/>
          <w:bCs/>
          <w:sz w:val="24"/>
          <w:szCs w:val="24"/>
        </w:rPr>
        <w:t xml:space="preserve">Managers Acknowledgement </w:t>
      </w:r>
    </w:p>
    <w:p w:rsidR="007F0269" w:rsidRDefault="007557AB" w:rsidP="00FC6E84">
      <w:pPr>
        <w:jc w:val="both"/>
        <w:rPr>
          <w:rFonts w:ascii="Times New Roman" w:hAnsi="Times New Roman" w:cs="Times New Roman"/>
          <w:sz w:val="24"/>
          <w:szCs w:val="24"/>
        </w:rPr>
      </w:pPr>
      <w:r w:rsidRPr="007557AB">
        <w:rPr>
          <w:rFonts w:ascii="Times New Roman" w:hAnsi="Times New Roman" w:cs="Times New Roman"/>
          <w:sz w:val="24"/>
          <w:szCs w:val="24"/>
        </w:rPr>
        <w:t xml:space="preserve">The </w:t>
      </w:r>
      <w:r w:rsidR="00FC6E84">
        <w:rPr>
          <w:rFonts w:ascii="Times New Roman" w:hAnsi="Times New Roman" w:cs="Times New Roman"/>
          <w:sz w:val="24"/>
          <w:szCs w:val="24"/>
        </w:rPr>
        <w:t>items in</w:t>
      </w:r>
      <w:r w:rsidRPr="007557AB">
        <w:rPr>
          <w:rFonts w:ascii="Times New Roman" w:hAnsi="Times New Roman" w:cs="Times New Roman"/>
          <w:sz w:val="24"/>
          <w:szCs w:val="24"/>
        </w:rPr>
        <w:t xml:space="preserve"> this questionnaire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FC6E84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reviewed by </w:t>
      </w:r>
      <w:r w:rsidRPr="007557AB">
        <w:rPr>
          <w:rFonts w:ascii="Times New Roman" w:hAnsi="Times New Roman" w:cs="Times New Roman"/>
          <w:sz w:val="24"/>
          <w:szCs w:val="24"/>
        </w:rPr>
        <w:t xml:space="preserve">two directors of the company (a member of the board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557AB">
        <w:rPr>
          <w:rFonts w:ascii="Times New Roman" w:hAnsi="Times New Roman" w:cs="Times New Roman"/>
          <w:sz w:val="24"/>
          <w:szCs w:val="24"/>
        </w:rPr>
        <w:t xml:space="preserve">CEO) and thereby the accuracy of the provided information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Pr="007557AB">
        <w:rPr>
          <w:rFonts w:ascii="Times New Roman" w:hAnsi="Times New Roman" w:cs="Times New Roman"/>
          <w:sz w:val="24"/>
          <w:szCs w:val="24"/>
        </w:rPr>
        <w:t>confirmed.</w:t>
      </w:r>
    </w:p>
    <w:p w:rsidR="007557AB" w:rsidRDefault="007557AB" w:rsidP="007557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1"/>
        <w:gridCol w:w="3082"/>
        <w:gridCol w:w="3080"/>
      </w:tblGrid>
      <w:tr w:rsidR="00B40A95" w:rsidTr="00B40A95">
        <w:tc>
          <w:tcPr>
            <w:tcW w:w="1667" w:type="pct"/>
            <w:vAlign w:val="center"/>
          </w:tcPr>
          <w:p w:rsidR="00B40A95" w:rsidRDefault="00B40A95" w:rsidP="00B4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and Last Name</w:t>
            </w:r>
          </w:p>
        </w:tc>
        <w:tc>
          <w:tcPr>
            <w:tcW w:w="1667" w:type="pct"/>
            <w:vAlign w:val="center"/>
          </w:tcPr>
          <w:p w:rsidR="00B40A95" w:rsidRDefault="00B40A95" w:rsidP="00B4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667" w:type="pct"/>
            <w:vAlign w:val="center"/>
          </w:tcPr>
          <w:p w:rsidR="00B40A95" w:rsidRDefault="00B40A95" w:rsidP="00B4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B40A95" w:rsidTr="00B40A95">
        <w:trPr>
          <w:trHeight w:val="1484"/>
        </w:trPr>
        <w:tc>
          <w:tcPr>
            <w:tcW w:w="1667" w:type="pct"/>
            <w:vAlign w:val="center"/>
          </w:tcPr>
          <w:p w:rsidR="00B40A95" w:rsidRDefault="00B40A95" w:rsidP="00B4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B40A95" w:rsidRDefault="00B40A95" w:rsidP="00B4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B40A95" w:rsidRDefault="00B40A95" w:rsidP="00B4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7AB" w:rsidRDefault="007557AB" w:rsidP="00755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E7" w:rsidRDefault="001556E7" w:rsidP="00755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E7" w:rsidRDefault="001556E7" w:rsidP="00755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………………….</w:t>
      </w:r>
    </w:p>
    <w:p w:rsidR="001556E7" w:rsidRDefault="00FC6E84" w:rsidP="007D0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11BA7">
        <w:rPr>
          <w:rFonts w:ascii="Times New Roman" w:hAnsi="Times New Roman" w:cs="Times New Roman"/>
          <w:sz w:val="24"/>
          <w:szCs w:val="24"/>
        </w:rPr>
        <w:t>ompany</w:t>
      </w:r>
      <w:r>
        <w:rPr>
          <w:rFonts w:ascii="Times New Roman" w:hAnsi="Times New Roman" w:cs="Times New Roman"/>
          <w:sz w:val="24"/>
          <w:szCs w:val="24"/>
        </w:rPr>
        <w:t xml:space="preserve"> Seal</w:t>
      </w:r>
      <w:r w:rsidR="00611B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D87" w:rsidRDefault="009D038B" w:rsidP="00755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-329185</wp:posOffset>
                </wp:positionH>
                <wp:positionV relativeFrom="paragraph">
                  <wp:posOffset>191719</wp:posOffset>
                </wp:positionV>
                <wp:extent cx="6174029" cy="7315"/>
                <wp:effectExtent l="0" t="0" r="1778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402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pt,15.1pt" to="460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" strokecolor="#4579b8 [3044]"/>
            </w:pict>
          </mc:Fallback>
        </mc:AlternateContent>
      </w:r>
    </w:p>
    <w:p w:rsidR="008F7D87" w:rsidRDefault="008F7D87" w:rsidP="00755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D87" w:rsidRDefault="008F7D87" w:rsidP="00FC6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D87">
        <w:rPr>
          <w:rFonts w:ascii="Times New Roman" w:hAnsi="Times New Roman" w:cs="Times New Roman"/>
          <w:b/>
          <w:bCs/>
          <w:sz w:val="24"/>
          <w:szCs w:val="24"/>
        </w:rPr>
        <w:t xml:space="preserve">Approvals by </w:t>
      </w:r>
      <w:r w:rsidR="007B179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C6E84">
        <w:rPr>
          <w:rFonts w:ascii="Times New Roman" w:hAnsi="Times New Roman" w:cs="Times New Roman"/>
          <w:b/>
          <w:bCs/>
          <w:sz w:val="24"/>
          <w:szCs w:val="24"/>
        </w:rPr>
        <w:t>Listing A</w:t>
      </w:r>
      <w:r w:rsidRPr="008F7D87">
        <w:rPr>
          <w:rFonts w:ascii="Times New Roman" w:hAnsi="Times New Roman" w:cs="Times New Roman"/>
          <w:b/>
          <w:bCs/>
          <w:sz w:val="24"/>
          <w:szCs w:val="24"/>
        </w:rPr>
        <w:t>dvisor</w:t>
      </w:r>
    </w:p>
    <w:p w:rsidR="005763F9" w:rsidRDefault="005763F9" w:rsidP="00FC6E84">
      <w:pPr>
        <w:jc w:val="both"/>
        <w:rPr>
          <w:rFonts w:ascii="Times New Roman" w:hAnsi="Times New Roman" w:cs="Times New Roman"/>
          <w:sz w:val="24"/>
          <w:szCs w:val="24"/>
        </w:rPr>
      </w:pPr>
      <w:r w:rsidRPr="005763F9">
        <w:rPr>
          <w:rFonts w:ascii="Times New Roman" w:hAnsi="Times New Roman" w:cs="Times New Roman"/>
          <w:sz w:val="24"/>
          <w:szCs w:val="24"/>
        </w:rPr>
        <w:t xml:space="preserve">The </w:t>
      </w:r>
      <w:r w:rsidR="00FC6E84">
        <w:rPr>
          <w:rFonts w:ascii="Times New Roman" w:hAnsi="Times New Roman" w:cs="Times New Roman"/>
          <w:sz w:val="24"/>
          <w:szCs w:val="24"/>
        </w:rPr>
        <w:t>items</w:t>
      </w:r>
      <w:r w:rsidRPr="005763F9">
        <w:rPr>
          <w:rFonts w:ascii="Times New Roman" w:hAnsi="Times New Roman" w:cs="Times New Roman"/>
          <w:sz w:val="24"/>
          <w:szCs w:val="24"/>
        </w:rPr>
        <w:t xml:space="preserve"> in the questionnaire </w:t>
      </w:r>
      <w:r w:rsidR="00FC6E84">
        <w:rPr>
          <w:rFonts w:ascii="Times New Roman" w:hAnsi="Times New Roman" w:cs="Times New Roman"/>
          <w:sz w:val="24"/>
          <w:szCs w:val="24"/>
        </w:rPr>
        <w:t>are</w:t>
      </w:r>
      <w:r w:rsidRPr="005763F9">
        <w:rPr>
          <w:rFonts w:ascii="Times New Roman" w:hAnsi="Times New Roman" w:cs="Times New Roman"/>
          <w:sz w:val="24"/>
          <w:szCs w:val="24"/>
        </w:rPr>
        <w:t xml:space="preserve"> in compliance with </w:t>
      </w:r>
      <w:r>
        <w:rPr>
          <w:rFonts w:ascii="Times New Roman" w:hAnsi="Times New Roman" w:cs="Times New Roman"/>
          <w:sz w:val="24"/>
          <w:szCs w:val="24"/>
        </w:rPr>
        <w:t>the a</w:t>
      </w:r>
      <w:r w:rsidRPr="00E90EAF">
        <w:rPr>
          <w:rFonts w:ascii="Times New Roman" w:hAnsi="Times New Roman" w:cs="Times New Roman"/>
          <w:sz w:val="24"/>
          <w:szCs w:val="24"/>
        </w:rPr>
        <w:t>rticles of association</w:t>
      </w:r>
      <w:r w:rsidRPr="005763F9">
        <w:rPr>
          <w:rFonts w:ascii="Times New Roman" w:hAnsi="Times New Roman" w:cs="Times New Roman"/>
          <w:sz w:val="24"/>
          <w:szCs w:val="24"/>
        </w:rPr>
        <w:t xml:space="preserve">, the financial statements information, the board of </w:t>
      </w:r>
      <w:proofErr w:type="gramStart"/>
      <w:r w:rsidRPr="005763F9">
        <w:rPr>
          <w:rFonts w:ascii="Times New Roman" w:hAnsi="Times New Roman" w:cs="Times New Roman"/>
          <w:sz w:val="24"/>
          <w:szCs w:val="24"/>
        </w:rPr>
        <w:t>directors</w:t>
      </w:r>
      <w:proofErr w:type="gramEnd"/>
      <w:r w:rsidRPr="005763F9">
        <w:rPr>
          <w:rFonts w:ascii="Times New Roman" w:hAnsi="Times New Roman" w:cs="Times New Roman"/>
          <w:sz w:val="24"/>
          <w:szCs w:val="24"/>
        </w:rPr>
        <w:t xml:space="preserve"> reports, technical document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763F9">
        <w:rPr>
          <w:rFonts w:ascii="Times New Roman" w:hAnsi="Times New Roman" w:cs="Times New Roman"/>
          <w:sz w:val="24"/>
          <w:szCs w:val="24"/>
        </w:rPr>
        <w:t xml:space="preserve"> and product standards, and the provided information in the questionnaire and the above document</w:t>
      </w:r>
      <w:r w:rsidR="00B57C3C">
        <w:rPr>
          <w:rFonts w:ascii="Times New Roman" w:hAnsi="Times New Roman" w:cs="Times New Roman"/>
          <w:sz w:val="24"/>
          <w:szCs w:val="24"/>
        </w:rPr>
        <w:t>s is free from any kind of contradictions</w:t>
      </w:r>
      <w:r w:rsidRPr="005763F9">
        <w:rPr>
          <w:rFonts w:ascii="Times New Roman" w:hAnsi="Times New Roman" w:cs="Times New Roman"/>
          <w:sz w:val="24"/>
          <w:szCs w:val="24"/>
        </w:rPr>
        <w:t>.</w:t>
      </w:r>
    </w:p>
    <w:p w:rsidR="007B1794" w:rsidRDefault="007B1794" w:rsidP="00B57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794" w:rsidRDefault="007B1794" w:rsidP="00FC6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Pr="007B1794">
        <w:rPr>
          <w:rFonts w:ascii="Times New Roman" w:hAnsi="Times New Roman" w:cs="Times New Roman"/>
          <w:sz w:val="24"/>
          <w:szCs w:val="24"/>
        </w:rPr>
        <w:t xml:space="preserve">the </w:t>
      </w:r>
      <w:r w:rsidR="00FC6E84">
        <w:rPr>
          <w:rFonts w:ascii="Times New Roman" w:hAnsi="Times New Roman" w:cs="Times New Roman"/>
          <w:sz w:val="24"/>
          <w:szCs w:val="24"/>
        </w:rPr>
        <w:t>L</w:t>
      </w:r>
      <w:r w:rsidRPr="007B1794">
        <w:rPr>
          <w:rFonts w:ascii="Times New Roman" w:hAnsi="Times New Roman" w:cs="Times New Roman"/>
          <w:sz w:val="24"/>
          <w:szCs w:val="24"/>
        </w:rPr>
        <w:t xml:space="preserve">isting </w:t>
      </w:r>
      <w:r w:rsidR="00FC6E84">
        <w:rPr>
          <w:rFonts w:ascii="Times New Roman" w:hAnsi="Times New Roman" w:cs="Times New Roman"/>
          <w:sz w:val="24"/>
          <w:szCs w:val="24"/>
        </w:rPr>
        <w:t>A</w:t>
      </w:r>
      <w:r w:rsidRPr="007B1794">
        <w:rPr>
          <w:rFonts w:ascii="Times New Roman" w:hAnsi="Times New Roman" w:cs="Times New Roman"/>
          <w:sz w:val="24"/>
          <w:szCs w:val="24"/>
        </w:rPr>
        <w:t>dvisor</w:t>
      </w:r>
      <w:r w:rsidR="00FC6E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8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ompany: ……………………………………</w:t>
      </w:r>
    </w:p>
    <w:p w:rsidR="007B1794" w:rsidRDefault="007B1794" w:rsidP="00B57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…………………………………………………………………...</w:t>
      </w:r>
    </w:p>
    <w:p w:rsidR="007B1794" w:rsidRDefault="007B1794" w:rsidP="00B57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………………………………………………………………………...</w:t>
      </w:r>
    </w:p>
    <w:p w:rsidR="007B1794" w:rsidRDefault="007B1794" w:rsidP="00B57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7B1794" w:rsidRPr="005763F9" w:rsidRDefault="00B50667" w:rsidP="00FC6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6E84">
        <w:rPr>
          <w:rFonts w:ascii="Times New Roman" w:hAnsi="Times New Roman" w:cs="Times New Roman"/>
          <w:sz w:val="24"/>
          <w:szCs w:val="24"/>
        </w:rPr>
        <w:t>Listing A</w:t>
      </w:r>
      <w:r w:rsidR="00FC6E84" w:rsidRPr="007B1794">
        <w:rPr>
          <w:rFonts w:ascii="Times New Roman" w:hAnsi="Times New Roman" w:cs="Times New Roman"/>
          <w:sz w:val="24"/>
          <w:szCs w:val="24"/>
        </w:rPr>
        <w:t>dvisor</w:t>
      </w:r>
      <w:r w:rsidR="00FC6E84">
        <w:rPr>
          <w:rFonts w:ascii="Times New Roman" w:hAnsi="Times New Roman" w:cs="Times New Roman"/>
          <w:sz w:val="24"/>
          <w:szCs w:val="24"/>
        </w:rPr>
        <w:t xml:space="preserve">y Company </w:t>
      </w:r>
      <w:r>
        <w:rPr>
          <w:rFonts w:ascii="Times New Roman" w:hAnsi="Times New Roman" w:cs="Times New Roman"/>
          <w:sz w:val="24"/>
          <w:szCs w:val="24"/>
        </w:rPr>
        <w:t xml:space="preserve">CEO Signature and </w:t>
      </w:r>
      <w:r w:rsidR="00FC6E84">
        <w:rPr>
          <w:rFonts w:ascii="Times New Roman" w:hAnsi="Times New Roman" w:cs="Times New Roman"/>
          <w:sz w:val="24"/>
          <w:szCs w:val="24"/>
        </w:rPr>
        <w:t>Seal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7B1794" w:rsidRPr="005763F9" w:rsidSect="000D67F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D3" w:rsidRDefault="00C860D3" w:rsidP="004A264B">
      <w:pPr>
        <w:spacing w:after="0" w:line="240" w:lineRule="auto"/>
      </w:pPr>
      <w:r>
        <w:separator/>
      </w:r>
    </w:p>
  </w:endnote>
  <w:endnote w:type="continuationSeparator" w:id="0">
    <w:p w:rsidR="00C860D3" w:rsidRDefault="00C860D3" w:rsidP="004A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48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64B" w:rsidRDefault="004A2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3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264B" w:rsidRDefault="004A2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D3" w:rsidRDefault="00C860D3" w:rsidP="004A264B">
      <w:pPr>
        <w:spacing w:after="0" w:line="240" w:lineRule="auto"/>
      </w:pPr>
      <w:r>
        <w:separator/>
      </w:r>
    </w:p>
  </w:footnote>
  <w:footnote w:type="continuationSeparator" w:id="0">
    <w:p w:rsidR="00C860D3" w:rsidRDefault="00C860D3" w:rsidP="004A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647"/>
    <w:multiLevelType w:val="multilevel"/>
    <w:tmpl w:val="FE6E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F337F0"/>
    <w:multiLevelType w:val="hybridMultilevel"/>
    <w:tmpl w:val="0CC6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E0C"/>
    <w:multiLevelType w:val="hybridMultilevel"/>
    <w:tmpl w:val="8488D192"/>
    <w:lvl w:ilvl="0" w:tplc="A6A8133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DAA"/>
    <w:multiLevelType w:val="hybridMultilevel"/>
    <w:tmpl w:val="EC12F83E"/>
    <w:lvl w:ilvl="0" w:tplc="BFBAB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2097F"/>
    <w:multiLevelType w:val="multilevel"/>
    <w:tmpl w:val="8C16A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4A177BD"/>
    <w:multiLevelType w:val="multilevel"/>
    <w:tmpl w:val="8C16A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902CA9"/>
    <w:multiLevelType w:val="hybridMultilevel"/>
    <w:tmpl w:val="F81E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78D1"/>
    <w:multiLevelType w:val="hybridMultilevel"/>
    <w:tmpl w:val="F81E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635FE"/>
    <w:multiLevelType w:val="hybridMultilevel"/>
    <w:tmpl w:val="29AE495E"/>
    <w:lvl w:ilvl="0" w:tplc="BFBAB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1E3F79"/>
    <w:multiLevelType w:val="hybridMultilevel"/>
    <w:tmpl w:val="0CC6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970FA"/>
    <w:multiLevelType w:val="multilevel"/>
    <w:tmpl w:val="FE6E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914628"/>
    <w:multiLevelType w:val="hybridMultilevel"/>
    <w:tmpl w:val="CC265888"/>
    <w:lvl w:ilvl="0" w:tplc="8398C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A5"/>
    <w:rsid w:val="00032672"/>
    <w:rsid w:val="000604B7"/>
    <w:rsid w:val="000604C8"/>
    <w:rsid w:val="000633A5"/>
    <w:rsid w:val="0006487E"/>
    <w:rsid w:val="000B09CE"/>
    <w:rsid w:val="000C7552"/>
    <w:rsid w:val="000D67F6"/>
    <w:rsid w:val="000E1053"/>
    <w:rsid w:val="000E6C6E"/>
    <w:rsid w:val="0014095A"/>
    <w:rsid w:val="001556E7"/>
    <w:rsid w:val="001C0724"/>
    <w:rsid w:val="001E226D"/>
    <w:rsid w:val="001E5A7F"/>
    <w:rsid w:val="001F2454"/>
    <w:rsid w:val="00225829"/>
    <w:rsid w:val="00255938"/>
    <w:rsid w:val="00297F76"/>
    <w:rsid w:val="00326002"/>
    <w:rsid w:val="00326B78"/>
    <w:rsid w:val="00343AE2"/>
    <w:rsid w:val="003A2930"/>
    <w:rsid w:val="003A5DA6"/>
    <w:rsid w:val="003C6606"/>
    <w:rsid w:val="004032B4"/>
    <w:rsid w:val="0041651A"/>
    <w:rsid w:val="00426986"/>
    <w:rsid w:val="00455BCC"/>
    <w:rsid w:val="00475E20"/>
    <w:rsid w:val="00483984"/>
    <w:rsid w:val="004A1C3C"/>
    <w:rsid w:val="004A264B"/>
    <w:rsid w:val="004E6CF9"/>
    <w:rsid w:val="005131C8"/>
    <w:rsid w:val="00525100"/>
    <w:rsid w:val="00537B1D"/>
    <w:rsid w:val="00550E17"/>
    <w:rsid w:val="005763F9"/>
    <w:rsid w:val="005921B7"/>
    <w:rsid w:val="00594B76"/>
    <w:rsid w:val="00611BA7"/>
    <w:rsid w:val="00663482"/>
    <w:rsid w:val="006645BB"/>
    <w:rsid w:val="00666A44"/>
    <w:rsid w:val="006773B0"/>
    <w:rsid w:val="00680F98"/>
    <w:rsid w:val="00697E7A"/>
    <w:rsid w:val="006C66DF"/>
    <w:rsid w:val="006C7226"/>
    <w:rsid w:val="00733473"/>
    <w:rsid w:val="00742FB9"/>
    <w:rsid w:val="007557AB"/>
    <w:rsid w:val="007732E6"/>
    <w:rsid w:val="007733BA"/>
    <w:rsid w:val="007A0387"/>
    <w:rsid w:val="007B1794"/>
    <w:rsid w:val="007B5FC1"/>
    <w:rsid w:val="007D089F"/>
    <w:rsid w:val="007E353C"/>
    <w:rsid w:val="007F0269"/>
    <w:rsid w:val="008054F1"/>
    <w:rsid w:val="008475EF"/>
    <w:rsid w:val="008477C4"/>
    <w:rsid w:val="0086250A"/>
    <w:rsid w:val="00886E29"/>
    <w:rsid w:val="008B7150"/>
    <w:rsid w:val="008C33CA"/>
    <w:rsid w:val="008D7D26"/>
    <w:rsid w:val="008F6A3F"/>
    <w:rsid w:val="008F7D87"/>
    <w:rsid w:val="0090257B"/>
    <w:rsid w:val="00903BFD"/>
    <w:rsid w:val="00904615"/>
    <w:rsid w:val="00904AA1"/>
    <w:rsid w:val="009276B2"/>
    <w:rsid w:val="00935BCE"/>
    <w:rsid w:val="00935DC1"/>
    <w:rsid w:val="00952153"/>
    <w:rsid w:val="009835C4"/>
    <w:rsid w:val="0099342C"/>
    <w:rsid w:val="00997CEB"/>
    <w:rsid w:val="009D038B"/>
    <w:rsid w:val="009E0903"/>
    <w:rsid w:val="009E5A66"/>
    <w:rsid w:val="009F0EDA"/>
    <w:rsid w:val="00A036C0"/>
    <w:rsid w:val="00A344D4"/>
    <w:rsid w:val="00A70C47"/>
    <w:rsid w:val="00AC39DE"/>
    <w:rsid w:val="00AC50B7"/>
    <w:rsid w:val="00AF3F41"/>
    <w:rsid w:val="00B07789"/>
    <w:rsid w:val="00B363B2"/>
    <w:rsid w:val="00B37D7B"/>
    <w:rsid w:val="00B4046C"/>
    <w:rsid w:val="00B40A95"/>
    <w:rsid w:val="00B478D0"/>
    <w:rsid w:val="00B50667"/>
    <w:rsid w:val="00B57C3C"/>
    <w:rsid w:val="00B64B73"/>
    <w:rsid w:val="00B661A2"/>
    <w:rsid w:val="00B71059"/>
    <w:rsid w:val="00B848A5"/>
    <w:rsid w:val="00B91067"/>
    <w:rsid w:val="00B97888"/>
    <w:rsid w:val="00BB3EE3"/>
    <w:rsid w:val="00BD3281"/>
    <w:rsid w:val="00BD7E8C"/>
    <w:rsid w:val="00C30474"/>
    <w:rsid w:val="00C56869"/>
    <w:rsid w:val="00C663FF"/>
    <w:rsid w:val="00C66AD7"/>
    <w:rsid w:val="00C860D3"/>
    <w:rsid w:val="00CA14C4"/>
    <w:rsid w:val="00CC40B3"/>
    <w:rsid w:val="00CC5CBF"/>
    <w:rsid w:val="00CD0ED4"/>
    <w:rsid w:val="00CD4092"/>
    <w:rsid w:val="00CE1C95"/>
    <w:rsid w:val="00CF4529"/>
    <w:rsid w:val="00D01678"/>
    <w:rsid w:val="00D97E95"/>
    <w:rsid w:val="00DD60D7"/>
    <w:rsid w:val="00DE2FC8"/>
    <w:rsid w:val="00DE397A"/>
    <w:rsid w:val="00DE7055"/>
    <w:rsid w:val="00DF0E5C"/>
    <w:rsid w:val="00E032E8"/>
    <w:rsid w:val="00E149E3"/>
    <w:rsid w:val="00E545BD"/>
    <w:rsid w:val="00E577A3"/>
    <w:rsid w:val="00E636AF"/>
    <w:rsid w:val="00E713AF"/>
    <w:rsid w:val="00E7458D"/>
    <w:rsid w:val="00E90EAF"/>
    <w:rsid w:val="00EC70BE"/>
    <w:rsid w:val="00F547AC"/>
    <w:rsid w:val="00F93486"/>
    <w:rsid w:val="00FB459D"/>
    <w:rsid w:val="00FC6E84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76"/>
    <w:pPr>
      <w:ind w:left="720"/>
      <w:contextualSpacing/>
    </w:pPr>
  </w:style>
  <w:style w:type="table" w:styleId="TableGrid">
    <w:name w:val="Table Grid"/>
    <w:basedOn w:val="TableNormal"/>
    <w:uiPriority w:val="59"/>
    <w:rsid w:val="00FB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63482"/>
    <w:rPr>
      <w:i/>
      <w:iCs/>
    </w:rPr>
  </w:style>
  <w:style w:type="character" w:customStyle="1" w:styleId="apple-converted-space">
    <w:name w:val="apple-converted-space"/>
    <w:basedOn w:val="DefaultParagraphFont"/>
    <w:rsid w:val="00663482"/>
  </w:style>
  <w:style w:type="paragraph" w:styleId="Header">
    <w:name w:val="header"/>
    <w:basedOn w:val="Normal"/>
    <w:link w:val="HeaderChar"/>
    <w:uiPriority w:val="99"/>
    <w:unhideWhenUsed/>
    <w:rsid w:val="004A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4B"/>
  </w:style>
  <w:style w:type="paragraph" w:styleId="Footer">
    <w:name w:val="footer"/>
    <w:basedOn w:val="Normal"/>
    <w:link w:val="FooterChar"/>
    <w:uiPriority w:val="99"/>
    <w:unhideWhenUsed/>
    <w:rsid w:val="004A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76"/>
    <w:pPr>
      <w:ind w:left="720"/>
      <w:contextualSpacing/>
    </w:pPr>
  </w:style>
  <w:style w:type="table" w:styleId="TableGrid">
    <w:name w:val="Table Grid"/>
    <w:basedOn w:val="TableNormal"/>
    <w:uiPriority w:val="59"/>
    <w:rsid w:val="00FB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63482"/>
    <w:rPr>
      <w:i/>
      <w:iCs/>
    </w:rPr>
  </w:style>
  <w:style w:type="character" w:customStyle="1" w:styleId="apple-converted-space">
    <w:name w:val="apple-converted-space"/>
    <w:basedOn w:val="DefaultParagraphFont"/>
    <w:rsid w:val="00663482"/>
  </w:style>
  <w:style w:type="paragraph" w:styleId="Header">
    <w:name w:val="header"/>
    <w:basedOn w:val="Normal"/>
    <w:link w:val="HeaderChar"/>
    <w:uiPriority w:val="99"/>
    <w:unhideWhenUsed/>
    <w:rsid w:val="004A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4B"/>
  </w:style>
  <w:style w:type="paragraph" w:styleId="Footer">
    <w:name w:val="footer"/>
    <w:basedOn w:val="Normal"/>
    <w:link w:val="FooterChar"/>
    <w:uiPriority w:val="99"/>
    <w:unhideWhenUsed/>
    <w:rsid w:val="004A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2E52-3DDF-4201-9A69-275A0324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 Morsali</dc:creator>
  <cp:lastModifiedBy>Zahra Rahmati</cp:lastModifiedBy>
  <cp:revision>144</cp:revision>
  <dcterms:created xsi:type="dcterms:W3CDTF">2015-09-09T09:00:00Z</dcterms:created>
  <dcterms:modified xsi:type="dcterms:W3CDTF">2016-12-05T05:36:00Z</dcterms:modified>
</cp:coreProperties>
</file>